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2BE5D205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002B55">
        <w:rPr>
          <w:rFonts w:ascii="Times New Roman" w:hAnsi="Times New Roman"/>
          <w:sz w:val="28"/>
          <w:szCs w:val="28"/>
          <w:lang w:eastAsia="ru-RU"/>
        </w:rPr>
        <w:t>20.03.2025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002B55">
        <w:rPr>
          <w:rFonts w:ascii="Times New Roman" w:hAnsi="Times New Roman"/>
          <w:sz w:val="28"/>
          <w:szCs w:val="28"/>
          <w:lang w:eastAsia="ru-RU"/>
        </w:rPr>
        <w:t>2125</w:t>
      </w:r>
    </w:p>
    <w:p w14:paraId="07230E40" w14:textId="29A760BB" w:rsidR="00002B55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</w:tblGrid>
      <w:tr w:rsidR="00002B55" w:rsidRPr="00002B55" w14:paraId="304483CB" w14:textId="77777777" w:rsidTr="00002B55">
        <w:trPr>
          <w:trHeight w:val="825"/>
        </w:trPr>
        <w:tc>
          <w:tcPr>
            <w:tcW w:w="5211" w:type="dxa"/>
            <w:hideMark/>
          </w:tcPr>
          <w:p w14:paraId="66E66884" w14:textId="77777777" w:rsidR="00002B55" w:rsidRPr="00002B55" w:rsidRDefault="00002B55" w:rsidP="00002B55">
            <w:pPr>
              <w:widowControl w:val="0"/>
              <w:tabs>
                <w:tab w:val="left" w:pos="3792"/>
                <w:tab w:val="left" w:pos="7550"/>
              </w:tabs>
              <w:spacing w:after="0" w:line="240" w:lineRule="auto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002B55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bidi="ru-RU"/>
              </w:rPr>
              <w:t>Об организации оказания муниципальных услуг в социальной сфере «Реализация дополнительных общеразвивающих программ» на территории Гатчинского муниципального округа Ленинградской области</w:t>
            </w:r>
          </w:p>
        </w:tc>
      </w:tr>
    </w:tbl>
    <w:p w14:paraId="4F80D58B" w14:textId="77777777" w:rsidR="00002B55" w:rsidRPr="00002B55" w:rsidRDefault="00002B55" w:rsidP="00002B55">
      <w:pPr>
        <w:widowControl w:val="0"/>
        <w:tabs>
          <w:tab w:val="left" w:pos="3792"/>
          <w:tab w:val="left" w:pos="7550"/>
        </w:tabs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002B55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ab/>
      </w:r>
    </w:p>
    <w:p w14:paraId="1C8D0453" w14:textId="77777777" w:rsidR="00002B55" w:rsidRPr="00002B55" w:rsidRDefault="00002B55" w:rsidP="00002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B5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действующих актов в соответствие с Федеральным законом от 26.12.2024 № 476-ФЗ «О внесении изменений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Федерации», в соответствии с частью 4 статьи 6 и частью 5 статьи 7 Федерального закона от 13.07.2020  № 189-ФЗ «О государственном (муниципальном) социальном заказе на оказание государственных (муниципальных) услуг в социальной сфере», постановлением Правительства Российской Федерации от 13.10.2020 № 1678 «Об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 в социальной сфере», руководствуясь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Гатчинский муниципальный округ Ленинградской области</w:t>
      </w:r>
      <w:r w:rsidRPr="00002B5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14:paraId="68EB9AEC" w14:textId="77777777" w:rsidR="00002B55" w:rsidRPr="00002B55" w:rsidRDefault="00002B55" w:rsidP="00002B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2B55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14:paraId="31A34779" w14:textId="77777777" w:rsidR="00002B55" w:rsidRPr="00002B55" w:rsidRDefault="00002B55" w:rsidP="00002B5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B55">
        <w:rPr>
          <w:rFonts w:ascii="Times New Roman" w:eastAsia="Times New Roman" w:hAnsi="Times New Roman" w:cs="Times New Roman"/>
          <w:sz w:val="28"/>
          <w:szCs w:val="28"/>
        </w:rPr>
        <w:tab/>
        <w:t>1. Организовать оказание муниципальной услуги в социальной сфере «Реализация дополнительных общеразвивающих программ» (далее – муниципальные услуги в социальной сфере) на территории Гатчинского муниципального округа Ленинградской области</w:t>
      </w:r>
      <w:r w:rsidRPr="00002B5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002B55">
        <w:rPr>
          <w:rFonts w:ascii="Times New Roman" w:eastAsia="Times New Roman" w:hAnsi="Times New Roman" w:cs="Times New Roman"/>
          <w:sz w:val="28"/>
          <w:szCs w:val="28"/>
        </w:rPr>
        <w:t>в соответствии с   положениями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- Федеральный закон).</w:t>
      </w:r>
    </w:p>
    <w:p w14:paraId="5FF9AA79" w14:textId="77777777" w:rsidR="00002B55" w:rsidRPr="00002B55" w:rsidRDefault="00002B55" w:rsidP="00002B5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B55">
        <w:rPr>
          <w:rFonts w:ascii="Times New Roman" w:eastAsia="Times New Roman" w:hAnsi="Times New Roman" w:cs="Times New Roman"/>
          <w:sz w:val="28"/>
          <w:szCs w:val="28"/>
        </w:rPr>
        <w:tab/>
        <w:t>2. Определить Комитет образования Гатчинского муниципального округа уполномоченным органом, утверждающим муниципальный социальный заказ на оказание муниципальных услуг в социальной сфере.</w:t>
      </w:r>
    </w:p>
    <w:p w14:paraId="080DC2AC" w14:textId="77777777" w:rsidR="00002B55" w:rsidRPr="00002B55" w:rsidRDefault="00002B55" w:rsidP="00002B5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B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3. Установить, что в рамках реализации мероприятий Целевой модели развития региональных систем дополнительного образования детей, </w:t>
      </w:r>
      <w:r w:rsidRPr="00002B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утвержденной приказом Министерства просвещения Российской Федерации от 03.09.2019 № 467, в части внедрения на территории Гатчинского муниципального округа</w:t>
      </w:r>
      <w:r w:rsidRPr="00002B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02B55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 w:rsidRPr="00002B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02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персонифицированного финансирования дополнительного образования детей,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указанной в пункте 1 настоящего </w:t>
      </w:r>
      <w:r w:rsidRPr="00002B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постановления</w:t>
      </w:r>
      <w:r w:rsidRPr="00002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услуге в социальной сфере с использованием конкурентного способа отбора исполнителей муниципальных услуг в социальной сфере, предусмотренного пунктом 1 части 2 статьи 9 Федерального закона</w:t>
      </w:r>
      <w:r w:rsidRPr="00002B5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2F1E461" w14:textId="77777777" w:rsidR="00002B55" w:rsidRPr="00002B55" w:rsidRDefault="00002B55" w:rsidP="00002B5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B55">
        <w:rPr>
          <w:rFonts w:ascii="Times New Roman" w:eastAsia="Times New Roman" w:hAnsi="Times New Roman" w:cs="Times New Roman"/>
          <w:sz w:val="28"/>
          <w:szCs w:val="28"/>
        </w:rPr>
        <w:tab/>
        <w:t xml:space="preserve">4. В целях определения порядка информационного обеспечения организации оказания муниципальных услуг в социальной сфере на территории Гатчинского муниципального округа Ленинградской области определить: </w:t>
      </w:r>
    </w:p>
    <w:p w14:paraId="64D310F0" w14:textId="77777777" w:rsidR="00002B55" w:rsidRPr="00002B55" w:rsidRDefault="00002B55" w:rsidP="00002B55">
      <w:pPr>
        <w:tabs>
          <w:tab w:val="left" w:pos="709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B55">
        <w:rPr>
          <w:rFonts w:ascii="Times New Roman" w:eastAsia="Times New Roman" w:hAnsi="Times New Roman" w:cs="Times New Roman"/>
          <w:sz w:val="28"/>
          <w:szCs w:val="28"/>
        </w:rPr>
        <w:tab/>
        <w:t xml:space="preserve">4.1. перечень документов, обмен которыми между </w:t>
      </w:r>
      <w:r w:rsidRPr="00002B5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уполномоченными органами, потребителями услуг, исполнителями услуг, участниками отбора исполнителей услуг, иными юридическими и физическими лицами</w:t>
      </w:r>
      <w:r w:rsidRPr="00002B55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форме электронных документов:</w:t>
      </w:r>
    </w:p>
    <w:p w14:paraId="103DADC4" w14:textId="77777777" w:rsidR="00002B55" w:rsidRPr="00002B55" w:rsidRDefault="00002B55" w:rsidP="00002B55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B55">
        <w:rPr>
          <w:rFonts w:ascii="Times New Roman" w:eastAsia="Times New Roman" w:hAnsi="Times New Roman" w:cs="Times New Roman"/>
          <w:sz w:val="28"/>
          <w:szCs w:val="28"/>
        </w:rPr>
        <w:t>4.1.1. муниципальный социальный заказ на оказание муниципальных услуг в социальной сфере;</w:t>
      </w:r>
    </w:p>
    <w:p w14:paraId="2940053B" w14:textId="77777777" w:rsidR="00002B55" w:rsidRPr="00002B55" w:rsidRDefault="00002B55" w:rsidP="00002B55">
      <w:pPr>
        <w:tabs>
          <w:tab w:val="left" w:pos="1134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B55">
        <w:rPr>
          <w:rFonts w:ascii="Times New Roman" w:eastAsia="Times New Roman" w:hAnsi="Times New Roman" w:cs="Times New Roman"/>
          <w:sz w:val="28"/>
          <w:szCs w:val="28"/>
        </w:rPr>
        <w:t>4.1.2. отчет об исполнении муниципального социального заказа на оказание муниципальных услуг в социальной сфере;</w:t>
      </w:r>
    </w:p>
    <w:p w14:paraId="181577C9" w14:textId="77777777" w:rsidR="00002B55" w:rsidRPr="00002B55" w:rsidRDefault="00002B55" w:rsidP="00002B55">
      <w:pPr>
        <w:tabs>
          <w:tab w:val="left" w:pos="1134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B55">
        <w:rPr>
          <w:rFonts w:ascii="Times New Roman" w:eastAsia="Times New Roman" w:hAnsi="Times New Roman" w:cs="Times New Roman"/>
          <w:sz w:val="28"/>
          <w:szCs w:val="28"/>
        </w:rPr>
        <w:t>4.1.3. заявка исполнителя услуг на включение в реестр исполнителей услуг по социальному сертификату;</w:t>
      </w:r>
    </w:p>
    <w:p w14:paraId="0AA11B36" w14:textId="77777777" w:rsidR="00002B55" w:rsidRPr="00002B55" w:rsidRDefault="00002B55" w:rsidP="00002B55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B55">
        <w:rPr>
          <w:rFonts w:ascii="Times New Roman" w:eastAsia="Times New Roman" w:hAnsi="Times New Roman" w:cs="Times New Roman"/>
          <w:sz w:val="28"/>
          <w:szCs w:val="28"/>
        </w:rPr>
        <w:t>4.1.4. соглашение о финансовом обеспечении (возмещении) затрат, связанных с оказанием муниципальной услуги в соответствии с социальным сертификатом на получение муниципальной услуги;</w:t>
      </w:r>
    </w:p>
    <w:p w14:paraId="619D9B24" w14:textId="77777777" w:rsidR="00002B55" w:rsidRPr="00002B55" w:rsidRDefault="00002B55" w:rsidP="00002B55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B55">
        <w:rPr>
          <w:rFonts w:ascii="Times New Roman" w:eastAsia="Times New Roman" w:hAnsi="Times New Roman" w:cs="Times New Roman"/>
          <w:sz w:val="28"/>
          <w:szCs w:val="28"/>
        </w:rPr>
        <w:t>4.1.5. заявление потребителя услуг на оказание муниципальной услуги «Реализация дополнительных общеразвивающих программ для детей» в соответствии с социальным сертификатом (заявление о зачислении на обучение и получении социального сертификата);</w:t>
      </w:r>
    </w:p>
    <w:p w14:paraId="76559A94" w14:textId="77777777" w:rsidR="00002B55" w:rsidRPr="00002B55" w:rsidRDefault="00002B55" w:rsidP="00002B55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B55">
        <w:rPr>
          <w:rFonts w:ascii="Times New Roman" w:eastAsia="Times New Roman" w:hAnsi="Times New Roman" w:cs="Times New Roman"/>
          <w:sz w:val="28"/>
          <w:szCs w:val="28"/>
        </w:rPr>
        <w:t>4.1.6. социальный сертификат на получение муниципальной услуги «Реализация дополнительных общеразвивающих программ для детей»;</w:t>
      </w:r>
    </w:p>
    <w:p w14:paraId="4D180C30" w14:textId="77777777" w:rsidR="00002B55" w:rsidRPr="00002B55" w:rsidRDefault="00002B55" w:rsidP="00002B55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B55">
        <w:rPr>
          <w:rFonts w:ascii="Times New Roman" w:eastAsia="Times New Roman" w:hAnsi="Times New Roman" w:cs="Times New Roman"/>
          <w:sz w:val="28"/>
          <w:szCs w:val="28"/>
        </w:rPr>
        <w:t>4.1.7. договор между исполнителем услуг и получателем социального сертификата, заключенный в целях реализации дополнительных общеразвивающих программ для детей;</w:t>
      </w:r>
    </w:p>
    <w:p w14:paraId="2E9860FC" w14:textId="77777777" w:rsidR="00002B55" w:rsidRPr="00002B55" w:rsidRDefault="00002B55" w:rsidP="00002B5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B55">
        <w:rPr>
          <w:rFonts w:ascii="Times New Roman" w:eastAsia="Times New Roman" w:hAnsi="Times New Roman" w:cs="Times New Roman"/>
          <w:sz w:val="28"/>
          <w:szCs w:val="28"/>
        </w:rPr>
        <w:tab/>
        <w:t>4.2. государственные информационные системы, используемые в целях организации оказания муниципальных услуг в социальной сфере:</w:t>
      </w:r>
    </w:p>
    <w:p w14:paraId="26CD6B54" w14:textId="77777777" w:rsidR="00002B55" w:rsidRPr="00002B55" w:rsidRDefault="00002B55" w:rsidP="00002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B55">
        <w:rPr>
          <w:rFonts w:ascii="Times New Roman" w:eastAsia="Times New Roman" w:hAnsi="Times New Roman" w:cs="Times New Roman"/>
          <w:sz w:val="28"/>
          <w:szCs w:val="28"/>
        </w:rPr>
        <w:t>4.2.1. государственная интегрированная информационная система управления общественными финансами «Электронный бюджет»;</w:t>
      </w:r>
    </w:p>
    <w:p w14:paraId="319B4FCE" w14:textId="77777777" w:rsidR="00002B55" w:rsidRPr="00002B55" w:rsidRDefault="00002B55" w:rsidP="00002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B55">
        <w:rPr>
          <w:rFonts w:ascii="Times New Roman" w:eastAsia="Times New Roman" w:hAnsi="Times New Roman" w:cs="Times New Roman"/>
          <w:sz w:val="28"/>
          <w:szCs w:val="28"/>
        </w:rPr>
        <w:t>4.2.2. федеральная государственная информационная система «Единый портал государственных и муниципальных услуг (функций)»;</w:t>
      </w:r>
    </w:p>
    <w:p w14:paraId="2E5166F5" w14:textId="77777777" w:rsidR="00002B55" w:rsidRPr="00002B55" w:rsidRDefault="00002B55" w:rsidP="00002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B55">
        <w:rPr>
          <w:rFonts w:ascii="Times New Roman" w:eastAsia="Times New Roman" w:hAnsi="Times New Roman" w:cs="Times New Roman"/>
          <w:sz w:val="28"/>
          <w:szCs w:val="28"/>
        </w:rPr>
        <w:t>4.2.3. автоматизированная информационная система «Навигатор дополнительного образования Ленинградской области»;</w:t>
      </w:r>
    </w:p>
    <w:p w14:paraId="03E785AC" w14:textId="77777777" w:rsidR="00002B55" w:rsidRPr="00002B55" w:rsidRDefault="00002B55" w:rsidP="00002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B55">
        <w:rPr>
          <w:rFonts w:ascii="Times New Roman" w:eastAsia="Times New Roman" w:hAnsi="Times New Roman" w:cs="Times New Roman"/>
          <w:sz w:val="28"/>
          <w:szCs w:val="28"/>
        </w:rPr>
        <w:t xml:space="preserve">4.2.4. Единая автоматизированная информационная система сбора и анализа данных по учреждениям, программам, мероприятиям дополнительного </w:t>
      </w:r>
      <w:r w:rsidRPr="00002B55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образования и основным статистическим показателям охвата детей дополнительным образованием в регионах (ЕАИС ДО);</w:t>
      </w:r>
    </w:p>
    <w:p w14:paraId="63FFC198" w14:textId="77777777" w:rsidR="00002B55" w:rsidRPr="00002B55" w:rsidRDefault="00002B55" w:rsidP="00002B5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B55">
        <w:rPr>
          <w:rFonts w:ascii="Times New Roman" w:eastAsia="Times New Roman" w:hAnsi="Times New Roman" w:cs="Times New Roman"/>
          <w:sz w:val="28"/>
          <w:szCs w:val="28"/>
        </w:rPr>
        <w:t xml:space="preserve">            4.3. перечень информации и документов, формируемых с использованием автоматизированной информационная системы «Навигатор дополнительного образования Ленинградской области»:</w:t>
      </w:r>
    </w:p>
    <w:p w14:paraId="65B2C134" w14:textId="77777777" w:rsidR="00002B55" w:rsidRPr="00002B55" w:rsidRDefault="00002B55" w:rsidP="00002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B55">
        <w:rPr>
          <w:rFonts w:ascii="Times New Roman" w:eastAsia="Times New Roman" w:hAnsi="Times New Roman" w:cs="Times New Roman"/>
          <w:sz w:val="28"/>
          <w:szCs w:val="28"/>
        </w:rPr>
        <w:t>4.3.1. документы, предусмотренные подпунктами 4.1.3, 4.1.5-4.1.7 пункта 4.1. настоящего постановления;</w:t>
      </w:r>
    </w:p>
    <w:p w14:paraId="15AAD1B1" w14:textId="77777777" w:rsidR="00002B55" w:rsidRPr="00002B55" w:rsidRDefault="00002B55" w:rsidP="00002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B55">
        <w:rPr>
          <w:rFonts w:ascii="Times New Roman" w:eastAsia="Times New Roman" w:hAnsi="Times New Roman" w:cs="Times New Roman"/>
          <w:sz w:val="28"/>
          <w:szCs w:val="28"/>
        </w:rPr>
        <w:t>4.3.2. иные документы и информация, предусмотренные нормативными правовыми актами Ленинградской области.</w:t>
      </w:r>
    </w:p>
    <w:p w14:paraId="553B390F" w14:textId="77777777" w:rsidR="00002B55" w:rsidRPr="00002B55" w:rsidRDefault="00002B55" w:rsidP="00002B5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02B55">
        <w:rPr>
          <w:rFonts w:ascii="Times New Roman" w:eastAsia="Times New Roman" w:hAnsi="Times New Roman" w:cs="Times New Roman"/>
          <w:sz w:val="28"/>
          <w:szCs w:val="28"/>
        </w:rPr>
        <w:tab/>
        <w:t>5. Информация и документы, формирование которых предусмотрено Федеральным законом, подлежат размещению на едином портале бюджетной системы Российской Федерации в соответствии с Бюджетным кодексом Российской Федерации в порядке, определенном приказом Минфина России от 28.12.2016 № 243н.</w:t>
      </w:r>
    </w:p>
    <w:p w14:paraId="5C08D268" w14:textId="77777777" w:rsidR="00002B55" w:rsidRPr="00002B55" w:rsidRDefault="00002B55" w:rsidP="00002B5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02B55">
        <w:rPr>
          <w:rFonts w:ascii="Times New Roman" w:eastAsia="Times New Roman" w:hAnsi="Times New Roman" w:cs="Times New Roman"/>
          <w:sz w:val="28"/>
          <w:szCs w:val="28"/>
        </w:rPr>
        <w:tab/>
        <w:t>6. Считать утратившим силу постановление администрации Гатчинского муниципального района от 28.02.2023 № 630 «</w:t>
      </w:r>
      <w:r w:rsidRPr="00002B55">
        <w:rPr>
          <w:rFonts w:ascii="Times New Roman" w:eastAsia="Times New Roman" w:hAnsi="Times New Roman" w:cs="Times New Roman"/>
          <w:sz w:val="28"/>
          <w:lang w:eastAsia="ru-RU"/>
        </w:rPr>
        <w:t>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 на территории Гатчинского муниципального района».</w:t>
      </w:r>
    </w:p>
    <w:p w14:paraId="597CD771" w14:textId="77777777" w:rsidR="00002B55" w:rsidRPr="00002B55" w:rsidRDefault="00002B55" w:rsidP="00002B5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02B55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7. </w:t>
      </w:r>
      <w:r w:rsidRPr="00002B55">
        <w:rPr>
          <w:rFonts w:ascii="Times New Roman" w:eastAsia="Calibri" w:hAnsi="Times New Roman" w:cs="Times New Roman"/>
          <w:sz w:val="28"/>
          <w:szCs w:val="28"/>
        </w:rPr>
        <w:t>Настоящее постановление подлежит официальному опубликованию в газете «Официальный вестник» - приложение к газете «Гатчинская правда» и размещению на официальном сайте Гатчинского муниципального округа в информационно-телекоммуникационной сети «Интернет».</w:t>
      </w:r>
    </w:p>
    <w:p w14:paraId="2561E6F7" w14:textId="77777777" w:rsidR="00002B55" w:rsidRPr="00002B55" w:rsidRDefault="00002B55" w:rsidP="00002B5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02B55">
        <w:rPr>
          <w:rFonts w:ascii="Times New Roman" w:eastAsia="Times New Roman" w:hAnsi="Times New Roman" w:cs="Times New Roman"/>
          <w:sz w:val="28"/>
          <w:lang w:eastAsia="ru-RU"/>
        </w:rPr>
        <w:tab/>
        <w:t>8. Настоящее постановление распространяет свое действие на правоотношения, возникшие с 1 января 2025 года.</w:t>
      </w:r>
    </w:p>
    <w:p w14:paraId="37E64E33" w14:textId="77777777" w:rsidR="00002B55" w:rsidRPr="00002B55" w:rsidRDefault="00002B55" w:rsidP="00002B55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002B55">
        <w:rPr>
          <w:rFonts w:ascii="Times New Roman" w:eastAsia="Times New Roman" w:hAnsi="Times New Roman" w:cs="Times New Roman"/>
          <w:sz w:val="28"/>
          <w:lang w:eastAsia="ru-RU"/>
        </w:rPr>
        <w:tab/>
        <w:t xml:space="preserve">9. </w:t>
      </w:r>
      <w:r w:rsidRPr="00002B5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настоящего постановления возложить на заместителя главы администрации Гатчинского муниципального округа по развитию социальной сферы Иванова П.В.</w:t>
      </w:r>
    </w:p>
    <w:p w14:paraId="1952C469" w14:textId="77777777" w:rsidR="00002B55" w:rsidRPr="00002B55" w:rsidRDefault="00002B55" w:rsidP="0000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745A75F" w14:textId="77777777" w:rsidR="00002B55" w:rsidRPr="00002B55" w:rsidRDefault="00002B55" w:rsidP="0000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663295F7" w14:textId="77777777" w:rsidR="00002B55" w:rsidRPr="00002B55" w:rsidRDefault="00002B55" w:rsidP="0000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3DB0163F" w14:textId="77777777" w:rsidR="00002B55" w:rsidRPr="00002B55" w:rsidRDefault="00002B55" w:rsidP="00002B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Исполняющий обязанности главы </w:t>
      </w:r>
    </w:p>
    <w:p w14:paraId="27524FD9" w14:textId="77777777" w:rsidR="00002B55" w:rsidRPr="00002B55" w:rsidRDefault="00002B55" w:rsidP="00002B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Гатчинского муниципального </w:t>
      </w:r>
    </w:p>
    <w:p w14:paraId="1BCDECF5" w14:textId="77777777" w:rsidR="00002B55" w:rsidRPr="00002B55" w:rsidRDefault="00002B55" w:rsidP="00002B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2B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округа, заместитель главы администрации по </w:t>
      </w:r>
    </w:p>
    <w:p w14:paraId="46084487" w14:textId="77777777" w:rsidR="00002B55" w:rsidRPr="00002B55" w:rsidRDefault="00002B55" w:rsidP="0000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02B5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политике и муниципальному контролю</w:t>
      </w:r>
      <w:r w:rsidRPr="00002B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2B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02B5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И.В.Носков</w:t>
      </w:r>
    </w:p>
    <w:p w14:paraId="4639BA7F" w14:textId="77777777" w:rsidR="00002B55" w:rsidRPr="00002B55" w:rsidRDefault="00002B55" w:rsidP="0000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B4709B" w14:textId="77777777" w:rsidR="00002B55" w:rsidRPr="00002B55" w:rsidRDefault="00002B55" w:rsidP="0000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50B550" w14:textId="77777777" w:rsidR="00002B55" w:rsidRPr="00002B55" w:rsidRDefault="00002B55" w:rsidP="0000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489116" w14:textId="77777777" w:rsidR="00002B55" w:rsidRPr="00002B55" w:rsidRDefault="00002B55" w:rsidP="00002B5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02B55">
        <w:rPr>
          <w:rFonts w:ascii="Times New Roman" w:eastAsia="Times New Roman" w:hAnsi="Times New Roman" w:cs="Times New Roman"/>
          <w:sz w:val="20"/>
          <w:szCs w:val="20"/>
          <w:lang w:eastAsia="ru-RU"/>
        </w:rPr>
        <w:t>Шутова Марина Викторовна</w:t>
      </w:r>
    </w:p>
    <w:sectPr w:rsidR="00002B55" w:rsidRPr="00002B55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002B55"/>
    <w:rsid w:val="0037430D"/>
    <w:rsid w:val="00733A23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5789</Characters>
  <Application>Microsoft Office Word</Application>
  <DocSecurity>0</DocSecurity>
  <Lines>48</Lines>
  <Paragraphs>13</Paragraphs>
  <ScaleCrop>false</ScaleCrop>
  <Company/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2025-03-20T13:34:00Z</cp:lastPrinted>
  <dcterms:created xsi:type="dcterms:W3CDTF">2025-03-20T13:37:00Z</dcterms:created>
  <dcterms:modified xsi:type="dcterms:W3CDTF">2025-03-20T13:37:00Z</dcterms:modified>
</cp:coreProperties>
</file>