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E504" w14:textId="77777777" w:rsidR="00E030D8" w:rsidRPr="00E030D8" w:rsidRDefault="00E030D8" w:rsidP="00E030D8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E030D8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ED2AC17" wp14:editId="6320C306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8F50" w14:textId="77777777" w:rsidR="00E030D8" w:rsidRPr="00E030D8" w:rsidRDefault="00E030D8" w:rsidP="00E030D8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4C0BC721" w14:textId="77777777" w:rsidR="00E030D8" w:rsidRPr="00E030D8" w:rsidRDefault="00E030D8" w:rsidP="00E030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030D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AE3195F" w14:textId="77777777" w:rsidR="00E030D8" w:rsidRPr="00E030D8" w:rsidRDefault="00E030D8" w:rsidP="00E030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030D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551504A" w14:textId="77777777" w:rsidR="00E030D8" w:rsidRPr="00E030D8" w:rsidRDefault="00E030D8" w:rsidP="00E030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B820D9C" w14:textId="77777777" w:rsidR="00E030D8" w:rsidRPr="00E030D8" w:rsidRDefault="00E030D8" w:rsidP="00E030D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E030D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5750F4B5" w14:textId="77777777" w:rsidR="00E030D8" w:rsidRPr="00E030D8" w:rsidRDefault="00E030D8" w:rsidP="00E030D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7C8B831" w14:textId="77777777" w:rsidR="00E030D8" w:rsidRPr="00E030D8" w:rsidRDefault="00E030D8" w:rsidP="00E030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>от 20.03.2025</w:t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2102</w:t>
      </w:r>
    </w:p>
    <w:p w14:paraId="4A4F13FB" w14:textId="77777777" w:rsidR="00E030D8" w:rsidRPr="00E030D8" w:rsidRDefault="00E030D8" w:rsidP="00E030D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56BE5867" w14:textId="77777777" w:rsidR="00E030D8" w:rsidRPr="00E030D8" w:rsidRDefault="00E030D8" w:rsidP="00E030D8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0D8">
        <w:rPr>
          <w:rFonts w:ascii="Times New Roman" w:eastAsia="Calibri" w:hAnsi="Times New Roman" w:cs="Times New Roman"/>
          <w:sz w:val="24"/>
          <w:szCs w:val="24"/>
        </w:rPr>
        <w:t xml:space="preserve">О создании межведомственной группы по контролю соблюдения запрета на выжигание сухой растительности и обеспечению противопожарного обустройства территорий, прилегающих к лесам на </w:t>
      </w:r>
      <w:r w:rsidRPr="00E03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территории Гатчинского муниципального округа</w:t>
      </w:r>
    </w:p>
    <w:p w14:paraId="5F52478D" w14:textId="77777777" w:rsidR="00E030D8" w:rsidRPr="00E030D8" w:rsidRDefault="00E030D8" w:rsidP="00E030D8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28FC7C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распространения пожаров, возникших на землях населенных пунктов, землях сельскохозяйственного назначения и землях иных категорий, на земли лесного фонда Гатчинского лесничества Ленинградской области в 2025 году, в соответствии с Федеральным законом от 21 декабря 1994 № 69-ФЗ «О пожарной безопасности»,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22 июля 2008 года № 123-ФЗ «Технический регламент о требованиях пожарной безопасности», во исполнение пункта 9 раздела II, приложения № 1 к приказу Рослесхоза от 26.12.2023 № 1166, руководствуясь </w:t>
      </w:r>
      <w:r w:rsidRPr="00E030D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 xml:space="preserve">Уставом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Pr="00E030D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</w:t>
      </w:r>
    </w:p>
    <w:p w14:paraId="10F04283" w14:textId="77777777" w:rsidR="00E030D8" w:rsidRPr="00E030D8" w:rsidRDefault="00E030D8" w:rsidP="00E030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C3462FE" w14:textId="77777777" w:rsidR="00E030D8" w:rsidRPr="00E030D8" w:rsidRDefault="00E030D8" w:rsidP="00E030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zh-CN"/>
        </w:rPr>
      </w:pPr>
      <w:r w:rsidRPr="00E030D8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E030D8">
        <w:rPr>
          <w:rFonts w:ascii="Times New Roman" w:eastAsia="Calibri" w:hAnsi="Times New Roman" w:cs="Times New Roman"/>
          <w:color w:val="020B22"/>
          <w:spacing w:val="-4"/>
          <w:sz w:val="28"/>
          <w:szCs w:val="28"/>
        </w:rPr>
        <w:t>Создать межведомственную рабочую группу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по контролю соблюдения запрета на выжигание сухой растительности и обеспечению противопожарного обустройства территорий, прилегающих к лесам, на </w:t>
      </w:r>
      <w:r w:rsidRPr="00E030D8">
        <w:rPr>
          <w:rFonts w:ascii="Times New Roman" w:eastAsia="Calibri" w:hAnsi="Times New Roman" w:cs="Times New Roman"/>
          <w:bCs/>
          <w:sz w:val="28"/>
          <w:szCs w:val="28"/>
        </w:rPr>
        <w:t xml:space="preserve">территории Гатчинского муниципального округа, 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и утвердить ее состав </w:t>
      </w:r>
      <w:r w:rsidRPr="00E030D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zh-CN"/>
        </w:rPr>
        <w:t>(Приложение №1).</w:t>
      </w:r>
    </w:p>
    <w:p w14:paraId="30C6AE73" w14:textId="77777777" w:rsidR="00E030D8" w:rsidRPr="00E030D8" w:rsidRDefault="00E030D8" w:rsidP="00E030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Утвердить Положение о межведомственной </w:t>
      </w:r>
      <w:r w:rsidRPr="00E030D8">
        <w:rPr>
          <w:rFonts w:ascii="Times New Roman" w:eastAsia="Calibri" w:hAnsi="Times New Roman" w:cs="Times New Roman"/>
          <w:color w:val="020B22"/>
          <w:spacing w:val="-4"/>
          <w:sz w:val="28"/>
          <w:szCs w:val="28"/>
        </w:rPr>
        <w:t>рабочей группе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 по контролю соблюдения запрета на выжигание сухой растительности и обеспечению противопожарного обустройства территорий, прилегающих к лесам, на территории </w:t>
      </w:r>
      <w:r w:rsidRPr="00E030D8">
        <w:rPr>
          <w:rFonts w:ascii="Times New Roman" w:eastAsia="Calibri" w:hAnsi="Times New Roman" w:cs="Times New Roman"/>
          <w:bCs/>
          <w:sz w:val="28"/>
          <w:szCs w:val="28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</w:t>
      </w:r>
      <w:r w:rsidRPr="00E030D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(Приложение №2).</w:t>
      </w:r>
    </w:p>
    <w:p w14:paraId="511F3523" w14:textId="77777777" w:rsidR="00E030D8" w:rsidRPr="00E030D8" w:rsidRDefault="00E030D8" w:rsidP="00E030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3. Настоящее постановление подлежит размещению на официальном сайте Гатчинского муниципального округа.</w:t>
      </w:r>
    </w:p>
    <w:p w14:paraId="354664D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Calibri" w:hAnsi="Times New Roman" w:cs="Times New Roman"/>
          <w:sz w:val="28"/>
          <w:szCs w:val="28"/>
          <w:lang w:eastAsia="ru-RU"/>
        </w:rPr>
        <w:t>4. Постановление администрации Гатчинского муниципального округа от 22.03.2024 № 1290 «О создании межведомственной группы по контролю соблюдения запрета на выжигание сухой растительности и обеспечению противопожарного обустройства территорий, прилегающих к лесам на территории Гатчинского муниципального района» признать утратившим силу.</w:t>
      </w:r>
    </w:p>
    <w:p w14:paraId="68987ABA" w14:textId="77777777" w:rsidR="00E030D8" w:rsidRPr="00E030D8" w:rsidRDefault="00E030D8" w:rsidP="00E030D8">
      <w:pPr>
        <w:widowControl w:val="0"/>
        <w:shd w:val="clear" w:color="auto" w:fill="FFFFFF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исполнения настоящего постановления возложить на </w:t>
      </w:r>
      <w:r w:rsidRPr="00E030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заместителя </w:t>
      </w:r>
      <w:bookmarkStart w:id="2" w:name="_Hlk190162960"/>
      <w:r w:rsidRPr="00E030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главы администрации Гатчинского муниципального округа по </w:t>
      </w:r>
      <w:r w:rsidRPr="00E030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вопросам безопасности и цифрового развития</w:t>
      </w:r>
      <w:bookmarkEnd w:id="2"/>
      <w:r w:rsidRPr="00E030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CA928DB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9139FE" w14:textId="77777777" w:rsidR="00E030D8" w:rsidRPr="00E030D8" w:rsidRDefault="00E030D8" w:rsidP="00E030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6A9659" w14:textId="77777777" w:rsidR="00E030D8" w:rsidRPr="00E030D8" w:rsidRDefault="00E030D8" w:rsidP="00E03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7A169C56" w14:textId="77777777" w:rsidR="00E030D8" w:rsidRPr="00E030D8" w:rsidRDefault="00E030D8" w:rsidP="00E03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50787E6F" w14:textId="77777777" w:rsidR="00E030D8" w:rsidRPr="00E030D8" w:rsidRDefault="00E030D8" w:rsidP="00E03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39975772" w14:textId="77777777" w:rsidR="00E030D8" w:rsidRPr="00E030D8" w:rsidRDefault="00E030D8" w:rsidP="00E03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7E027233" w14:textId="77777777" w:rsidR="00E030D8" w:rsidRPr="00E030D8" w:rsidRDefault="00E030D8" w:rsidP="00E03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3EE3FACD" w14:textId="77777777" w:rsidR="00E030D8" w:rsidRPr="00E030D8" w:rsidRDefault="00E030D8" w:rsidP="00E03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                                                                     И.В. Носков</w:t>
      </w:r>
    </w:p>
    <w:p w14:paraId="4B195015" w14:textId="77777777" w:rsidR="00E030D8" w:rsidRPr="00E030D8" w:rsidRDefault="00E030D8" w:rsidP="00E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252205A7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FB136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E1A6B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83E61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E0254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C2A5B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1B6BB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BFD52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22760" w14:textId="77777777" w:rsidR="00E030D8" w:rsidRPr="00E030D8" w:rsidRDefault="00E030D8" w:rsidP="00E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D7FFE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3FF53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6FB01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825C3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D7FDB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EE27A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34E25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9A39B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633B1" w14:textId="77777777" w:rsidR="00E030D8" w:rsidRPr="00E030D8" w:rsidRDefault="00E030D8" w:rsidP="00E03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A0AF4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32402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933C0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30A1E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7F1AD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F25FB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E780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DE0C1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14425A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42424C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F64204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4F5637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AB4FC0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1F5570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C1D779E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829847" w14:textId="77777777" w:rsidR="00E030D8" w:rsidRPr="00E030D8" w:rsidRDefault="00E030D8" w:rsidP="00E030D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30D8">
        <w:rPr>
          <w:rFonts w:ascii="Times New Roman" w:eastAsia="Times New Roman" w:hAnsi="Times New Roman" w:cs="Times New Roman"/>
          <w:lang w:eastAsia="ru-RU"/>
        </w:rPr>
        <w:t>Авдеев Игорь Борисович</w:t>
      </w:r>
    </w:p>
    <w:p w14:paraId="6A18B841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174FF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23D3F" w14:textId="77777777" w:rsidR="00E030D8" w:rsidRPr="00E030D8" w:rsidRDefault="00E030D8" w:rsidP="00E030D8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76844EDC" w14:textId="77777777" w:rsidR="00E030D8" w:rsidRPr="00E030D8" w:rsidRDefault="00E030D8" w:rsidP="00E03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 </w:t>
      </w:r>
    </w:p>
    <w:p w14:paraId="4CD237DF" w14:textId="77777777" w:rsidR="00E030D8" w:rsidRPr="00E030D8" w:rsidRDefault="00E030D8" w:rsidP="00E030D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Гатчинского муниципального округа</w:t>
      </w:r>
    </w:p>
    <w:p w14:paraId="37B639DB" w14:textId="77777777" w:rsidR="00E030D8" w:rsidRPr="00E030D8" w:rsidRDefault="00E030D8" w:rsidP="00E030D8">
      <w:pPr>
        <w:tabs>
          <w:tab w:val="left" w:pos="6373"/>
        </w:tabs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 2025г. № 2102</w:t>
      </w:r>
    </w:p>
    <w:p w14:paraId="64D66A36" w14:textId="77777777" w:rsidR="00E030D8" w:rsidRPr="00E030D8" w:rsidRDefault="00E030D8" w:rsidP="00E030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B589CA" w14:textId="77777777" w:rsidR="00E030D8" w:rsidRPr="00E030D8" w:rsidRDefault="00E030D8" w:rsidP="00E030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14:paraId="1F73BAA4" w14:textId="77777777" w:rsidR="00E030D8" w:rsidRPr="00E030D8" w:rsidRDefault="00E030D8" w:rsidP="00E030D8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межведомственной рабочей группы по контролю соблюдения запрета на выжигание сухой растительности и обеспечения противопожарного обустройства территорий, прилегающих к лесам, на территории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(далее – рабочая группа)</w:t>
      </w:r>
    </w:p>
    <w:p w14:paraId="35CBD828" w14:textId="77777777" w:rsidR="00E030D8" w:rsidRPr="00E030D8" w:rsidRDefault="00E030D8" w:rsidP="00E030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0414F" w14:textId="77777777" w:rsidR="00E030D8" w:rsidRPr="00E030D8" w:rsidRDefault="00E030D8" w:rsidP="00E030D8">
      <w:pPr>
        <w:widowControl w:val="0"/>
        <w:shd w:val="clear" w:color="auto" w:fill="FFFFFF"/>
        <w:tabs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030D8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рабочей группы:</w:t>
      </w:r>
    </w:p>
    <w:p w14:paraId="1E46582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Авдеев Игорь Борисович - заместитель главы администрации по вопросам безопасности и цифрового развития;</w:t>
      </w:r>
    </w:p>
    <w:p w14:paraId="0BB1A672" w14:textId="77777777" w:rsidR="00E030D8" w:rsidRPr="00E030D8" w:rsidRDefault="00E030D8" w:rsidP="00E030D8">
      <w:pPr>
        <w:widowControl w:val="0"/>
        <w:shd w:val="clear" w:color="auto" w:fill="FFFFFF"/>
        <w:tabs>
          <w:tab w:val="left" w:pos="567"/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030D8">
        <w:rPr>
          <w:rFonts w:ascii="Times New Roman" w:eastAsia="Calibri" w:hAnsi="Times New Roman" w:cs="Times New Roman"/>
          <w:sz w:val="28"/>
          <w:szCs w:val="28"/>
          <w:u w:val="single"/>
        </w:rPr>
        <w:t>Заместитель руководителя рабочей группы:</w:t>
      </w:r>
    </w:p>
    <w:p w14:paraId="394B0CB3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Чертов Андрей Александрович – директор МКУ «Муниципальный центр управления, безопасности и гражданской защиты населения» Гатчинского муниципального района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330C17" w14:textId="77777777" w:rsidR="00E030D8" w:rsidRPr="00E030D8" w:rsidRDefault="00E030D8" w:rsidP="00E030D8">
      <w:pPr>
        <w:widowControl w:val="0"/>
        <w:shd w:val="clear" w:color="auto" w:fill="FFFFFF"/>
        <w:tabs>
          <w:tab w:val="left" w:pos="567"/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030D8">
        <w:rPr>
          <w:rFonts w:ascii="Times New Roman" w:eastAsia="Calibri" w:hAnsi="Times New Roman" w:cs="Times New Roman"/>
          <w:sz w:val="28"/>
          <w:szCs w:val="28"/>
          <w:u w:val="single"/>
        </w:rPr>
        <w:t>Члены рабочей группы:</w:t>
      </w:r>
    </w:p>
    <w:p w14:paraId="346398C3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Смертин Сергей Николаевич – директор Гатчинского лесничества филиала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Ленинградского областного государственного казенного учреждения «Управление лесами Ленинградской области»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BE8327A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Александр Николаевич Некипелов – главный лесничий 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Гатчинского лесничества - филиала Ленинградского областного государственного казенного учреждения «Управление лесами Ленинградской области»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E550A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Фомин Владимир Олегович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Слудицкого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540AE3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Яковлев Владимир Юрьевич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Онцевского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324F5F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Бондаренко Максим Александрович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Вырицкого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1BF675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Киуру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Юрий Александрович – лесничий Елизаветинского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CAC596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Комарова Анастасия Андреевна – помощник лесничего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0AF897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Сафонова Вера Евгеньевна – помощник лесничего Елизаветинского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EF7E51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Поляков Денис Сергеевич – лесничий Новинского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CDAB84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Смертина Ольга Николаевна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Рылеевского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39A25F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Петров Алексей Николаевич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Дружносельского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лесничества, Дивенского участкового лесничества,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Карташевского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16F1E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Сергеева Илона Алексеевна – лесничий Сусанинского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4BDBA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Сергеев Иван Сергеевич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Таицкого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36653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Кочкин Николай Александрович –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Чащинского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D6D19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Галов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Суннатилла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Каримович – помощник лесничего Сусанинского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3468E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Андреев Александр Викторович - лесничий </w:t>
      </w:r>
      <w:proofErr w:type="spellStart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Заречского</w:t>
      </w:r>
      <w:proofErr w:type="spellEnd"/>
      <w:r w:rsidRPr="00E0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участкового лесничества </w:t>
      </w:r>
      <w:r w:rsidRPr="00E030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согласованию);</w:t>
      </w:r>
    </w:p>
    <w:p w14:paraId="0CAA0D5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Назаров Илья Владимирович - начальник 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согласованию);</w:t>
      </w:r>
    </w:p>
    <w:p w14:paraId="72CF6447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 Антон Владимирович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заместитель начальника 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согласованию);</w:t>
      </w:r>
    </w:p>
    <w:p w14:paraId="1946F12C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Новак Татьяна Алексеевна -</w:t>
      </w:r>
      <w:r w:rsidRPr="00E030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9ED337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Долгов Дмитрий Дмитриевич - 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19C197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Чугаев Виктор Николаевич - старший 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24AB2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Денисов Евгений Владимирович 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7B7B7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Кутузов Сергей Александрович 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старший 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DF9D34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Коробова Светлана Николаевна - старший 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EB6CB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Зелинская Наталья Петровна 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D780F6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Капбэтут</w:t>
      </w:r>
      <w:proofErr w:type="spellEnd"/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Юрьевна - 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инспектор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надзорной деятельности и профилактической работы Гатчинского района управления надзорной деятельности ГУ МЧС России по Ленинградкой области (по согласованию)</w:t>
      </w:r>
      <w:r w:rsidRPr="00E03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7B107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Шутов Егор Юрьевич</w:t>
      </w:r>
      <w:r w:rsidRPr="00E0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</w:t>
      </w:r>
      <w:r w:rsidRPr="00E0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18 пожарно-спасательного отряда Федеральной противопожарной службы государственной противопожарной службы ГУ МЧС России по Ленинградской области (по согласованию);</w:t>
      </w:r>
    </w:p>
    <w:p w14:paraId="2B33A0CA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Долгополов Анатолий Викторович - начальник отряда государственной противопожарной службы Гатчинского муниципального округа – филиала ГКУ ЛО «</w:t>
      </w:r>
      <w:proofErr w:type="spellStart"/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Леноблпожспас</w:t>
      </w:r>
      <w:proofErr w:type="spellEnd"/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(по согласованию);</w:t>
      </w:r>
    </w:p>
    <w:p w14:paraId="76AC2D03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Шутов Денис Андреевич – начальник УМВД России по Гатчинскому району (по согласованию);</w:t>
      </w:r>
    </w:p>
    <w:p w14:paraId="4647BECE" w14:textId="77777777" w:rsidR="00E030D8" w:rsidRPr="00E030D8" w:rsidRDefault="00E030D8" w:rsidP="00E030D8">
      <w:pPr>
        <w:widowControl w:val="0"/>
        <w:shd w:val="clear" w:color="auto" w:fill="FFFFFF"/>
        <w:tabs>
          <w:tab w:val="left" w:pos="567"/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030D8">
        <w:rPr>
          <w:rFonts w:ascii="Times New Roman" w:eastAsia="Calibri" w:hAnsi="Times New Roman" w:cs="Times New Roman"/>
          <w:sz w:val="28"/>
          <w:szCs w:val="28"/>
          <w:u w:val="single"/>
        </w:rPr>
        <w:t>Секретарь рабочей группы:</w:t>
      </w:r>
    </w:p>
    <w:p w14:paraId="496FC245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Павлова Татьяна Владимировна – главный специалист по ГО и ЧС сектора по ГО и ЧС, профилактике терроризма и экстремизма администрации Гатчинского муниципального округа. </w:t>
      </w:r>
    </w:p>
    <w:p w14:paraId="5F7CBE4F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4F9DD675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53926B5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C8EF6A6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9912C1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711E6D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A90ACB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100DB9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AEB5556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135A9FF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2C768BD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709F0FA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36E8A40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BA9484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E04891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94CE0DB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5B06E7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24A17D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53FC85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90B586E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34C2CD6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C60BC0C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61AFBF0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400F76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89E0394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0FBF2D9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A03D82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64736D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ACF636" w14:textId="77777777" w:rsidR="00E030D8" w:rsidRPr="00E030D8" w:rsidRDefault="00E030D8" w:rsidP="00E030D8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86E58C0" w14:textId="77777777" w:rsidR="00E030D8" w:rsidRPr="00E030D8" w:rsidRDefault="00E030D8" w:rsidP="00E030D8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14:paraId="5C4F7D23" w14:textId="77777777" w:rsidR="00E030D8" w:rsidRPr="00E030D8" w:rsidRDefault="00E030D8" w:rsidP="00E03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 </w:t>
      </w:r>
    </w:p>
    <w:p w14:paraId="70809B2D" w14:textId="77777777" w:rsidR="00E030D8" w:rsidRPr="00E030D8" w:rsidRDefault="00E030D8" w:rsidP="00E030D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Гатчинского муниципального округа</w:t>
      </w:r>
    </w:p>
    <w:p w14:paraId="10CE0A08" w14:textId="77777777" w:rsidR="00E030D8" w:rsidRPr="00E030D8" w:rsidRDefault="00E030D8" w:rsidP="00E030D8">
      <w:pPr>
        <w:tabs>
          <w:tab w:val="left" w:pos="6373"/>
        </w:tabs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E03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 2025г. № 2102</w:t>
      </w:r>
    </w:p>
    <w:p w14:paraId="4B6391F9" w14:textId="77777777" w:rsidR="00E030D8" w:rsidRPr="00E030D8" w:rsidRDefault="00E030D8" w:rsidP="00E030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E3D8B8" w14:textId="77777777" w:rsidR="00E030D8" w:rsidRPr="00E030D8" w:rsidRDefault="00E030D8" w:rsidP="00E030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50FDEDD3" w14:textId="77777777" w:rsidR="00E030D8" w:rsidRPr="00E030D8" w:rsidRDefault="00E030D8" w:rsidP="00E030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о межведомственной рабочей группе по контролю соблюдения запрета на выжигание сухой растительности и обеспечению противопожарного обустройства территорий, прилегающих к лесам, на территории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</w:p>
    <w:p w14:paraId="38998F7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20B22"/>
          <w:sz w:val="28"/>
          <w:szCs w:val="28"/>
        </w:rPr>
      </w:pPr>
    </w:p>
    <w:p w14:paraId="7621C3EF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14:paraId="0866A3C2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 Положение 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о межведомственной рабочей группе по контролю соблюдения запрета на выжигание сухой растительности и обеспечению противопожарного обустройства территорий, прилегающих к лесам, на территории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(далее – Положение) регламентирует деятельность 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межведомственной рабочей группы </w:t>
      </w:r>
      <w:r w:rsidRPr="00E030D8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по контролю соблюдения запрета на выжигание сухой растительности и обеспечению противопожарного обустройства территорий, прилегающих к лесам, на территории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(далее - рабочая группа). Рабочая группа является коллегиальным органом при администрации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,  созданным для рассмотрения наиболее важных вопросов, отнесенных к компетенции администрации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в сфере осуществления мероприятий, направленных на предупреждение и недопущение природных пожаров, выжигания  хвороста, лесной подстилки, сухой травы и других горючих материалов на земельных участках, непосредственно примыкающих к лесам и лесным насаждениям, согласно </w:t>
      </w:r>
      <w:r w:rsidRPr="00E030D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Правил противопожарного режима, утвержденными постановлением Правительства Российской Федерации от 16.09.2020 №1479, Правил пожарной безопасности в лесах, утвержденными постановлением Правительства Российской Федерации от 07.10.2020 № 1614</w:t>
      </w:r>
      <w:r w:rsidRPr="00E030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A50DBC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1.2. Рабочая группа является коллегиальным органом, действующим ежегодно в течение пожароопасного периода, с марта по ноябрь включительно, и осуществляет свою деятельность на общественных началах.</w:t>
      </w:r>
    </w:p>
    <w:p w14:paraId="2B0CD15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1.3. Рабочая группа в своей деятельности руководствуется федеральным законодательством, постановлениями и распоряжениями Правительства Российской Федерации и Правительства Ленинградской области, муниципальными правовыми актами администрации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>, а также настоящим Положением.</w:t>
      </w:r>
    </w:p>
    <w:p w14:paraId="25C7F3F6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2. Основные задачи рабочей группы</w:t>
      </w:r>
    </w:p>
    <w:p w14:paraId="02E6F9CA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Основными задачами рабочей группы являются:</w:t>
      </w:r>
    </w:p>
    <w:p w14:paraId="7209708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2.1. Осуществление взаимодействия между организациями (Администрацией, УМВД, МЧС, ЕДДС, лесничеством и т.д.) в области соблюдения противопожарного законодательства.</w:t>
      </w:r>
    </w:p>
    <w:p w14:paraId="6F2FDDF0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2.2. Обеспечение согласованности действия структур и рабочих групп в период чрезвычайных ситуаций (далее — ЧС) и нарушения порядка выжигания хвороста, лесной подстилки, сухой травы и других горючих материалов на земельных участках, непосредственно примыкающих к лесам и лесным насаждениям.</w:t>
      </w:r>
    </w:p>
    <w:p w14:paraId="1A6235C1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3. Функции рабочей группы:</w:t>
      </w:r>
    </w:p>
    <w:p w14:paraId="44B4E070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3.1. Оперативный контроль за противопожарными мероприятиями, осуществляемыми собственниками земельных участков, землепользователями, землевладельцами, арендаторами земельных участков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в пожароопасный период.</w:t>
      </w:r>
    </w:p>
    <w:p w14:paraId="6A1312C9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3.2. Выявление юридических и физических лиц, виновных в выжиганиях хвороста, лесной подстилки, сухой травы и других горючих материалов на земельных участках, непосредственно примыкающих к лесам и лесным насаждениям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C48AA6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lastRenderedPageBreak/>
        <w:t>3.3. Участие в совместных патрулированиях территорий в местах массового отдыха населения, а также лесов, прилегающих к населенным пунктам, садоводческим и дачным объединениям, летним оздоровительным лагерям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07F625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3.4 Своевременное реагирование на обращения граждан, организаций, на иные источники информации о фактах нарушения требований пожарной безопасности и принимать действенные меры по их недопущению по вопросам, входящим в компетенцию рабочей группы.</w:t>
      </w:r>
    </w:p>
    <w:p w14:paraId="777ABC62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3.5 Участие в заседаниях Администрации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по вопросам профилактики и предотвращения выжиганий хвороста, лесной подстилки, сухой травы и других горючих материалов на земельных участках, непосредственно примыкающих к лесам и лесным насаждениям на территории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99FEBA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4. Права рабочей группы.</w:t>
      </w:r>
    </w:p>
    <w:p w14:paraId="40CDFA9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Для достижения поставленных задач и выполнения своих функций рабочая группа имеет право:</w:t>
      </w:r>
    </w:p>
    <w:p w14:paraId="3914391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4.1. Запрашивать в пределах своей компетенции у государственных органов, органов местного самоуправления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</w:t>
      </w: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 и иных организаций документы, материалы и сведения, необходимые для выполнения возложенных на рабочую группу задач.</w:t>
      </w:r>
    </w:p>
    <w:p w14:paraId="57DF2250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 xml:space="preserve">4.2. Проводить заседания с обсуждением результатов работы рабочей группы, исполнения решений, принятых на предыдущих заседаниях, а также осуществлять проработку и утверждение вопросов и предложений для внесения их на очередное заседание рабочей группы, либо на заседание Комиссии по предупреждению и ликвидации чрезвычайных ситуаций и обеспечению пожарной безопасности 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3433A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4.3. Осуществлять рабочие (оперативные) выезды членов рабочей группы по реагированию на факты нарушений соблюдения противопожарного законодательства, с принятием мер оперативного реагирования по ликвидации возникших природных пожаров на территории</w:t>
      </w:r>
      <w:r w:rsidRPr="00E03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муниципального округа</w:t>
      </w:r>
      <w:r w:rsidRPr="00E030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AF3AC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 Состав и организация деятельности рабочей группы.</w:t>
      </w:r>
    </w:p>
    <w:p w14:paraId="4C6FCB33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5.1. Рабочая группа состоит из председателя рабочей группы, заместителя председателя рабочей группы, секретаря рабочей группы и членов рабочей группы.</w:t>
      </w:r>
    </w:p>
    <w:p w14:paraId="77D33F9C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5.2. Заседания рабочей группы проводятся по мере необходимости, а в пожароопасный период не реже одного раза в квартал.</w:t>
      </w:r>
    </w:p>
    <w:p w14:paraId="7E3C4CF0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5.3. Заседания рабочей группы проводит председатель рабочей группы или по его поручению заместитель председателя рабочей группы.</w:t>
      </w:r>
    </w:p>
    <w:p w14:paraId="6A608A65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5.4. Заседание рабочей группы правомочно, если в нем принимает участие не менее половины членов рабочей группы. Члены рабочей группы участвуют в заседаниях рабочей группы лично.</w:t>
      </w:r>
    </w:p>
    <w:p w14:paraId="14AA4499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5.5. Решение рабочей группы считается принятым, если за него проголосовало не менее половины присутствующих членов рабочей группы.</w:t>
      </w:r>
    </w:p>
    <w:p w14:paraId="63165761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5.6. Решения, принимаемые на заседаниях рабочей группы, оформляются протоколами, которые подписывают председательствующий на заседании рабочей группы и секретарь рабочей группы. </w:t>
      </w:r>
    </w:p>
    <w:p w14:paraId="6B230E1C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5.7.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14:paraId="3AE13B43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 Председатель рабочей группы руководит деятельностью рабочей группы и несет ответственность за выполнение возложенных на нее задач.</w:t>
      </w:r>
    </w:p>
    <w:p w14:paraId="6DAB532D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5.8.1. Председатель рабочей группы:</w:t>
      </w:r>
    </w:p>
    <w:p w14:paraId="60A2DD62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5.8.1.1. Определяет повестку заседаний рабочей группы, время и место проведения;</w:t>
      </w:r>
    </w:p>
    <w:p w14:paraId="6313D224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5.8.1.2. Председательствует на заседаниях рабочей группы;</w:t>
      </w:r>
    </w:p>
    <w:p w14:paraId="0A718B3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5.8.1.3. Дает поручения членам рабочей группы;</w:t>
      </w:r>
    </w:p>
    <w:p w14:paraId="40F78D09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5.8.1.4. Представляет рабочую группу во взаимоотношениях с органами государственной власти, органами местного самоуправления Гатчинского муниципального округа, иными органами, должностными лицами, организациями и общественными объединениями.</w:t>
      </w:r>
    </w:p>
    <w:p w14:paraId="73EA5EFE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5.8.1.5 Осуществляет контроль за ходом выполнения решений, принятых на заседании рабочей группы.</w:t>
      </w:r>
    </w:p>
    <w:p w14:paraId="014B367B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5.9. В отсутствие председателя рабочей группы общее руководство рабочей группы осуществляет заместитель председателя рабочей группы.</w:t>
      </w:r>
    </w:p>
    <w:p w14:paraId="3D75B811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5.10. Секретарь рабочей группы:</w:t>
      </w:r>
    </w:p>
    <w:p w14:paraId="68234488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5.10.1. Организует подготовку необходимых информационных материалов к заседаниям рабочей группы, а также проектов ее решений;</w:t>
      </w:r>
    </w:p>
    <w:p w14:paraId="2C091157" w14:textId="77777777" w:rsidR="00E030D8" w:rsidRPr="00E030D8" w:rsidRDefault="00E030D8" w:rsidP="00E03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D8">
        <w:rPr>
          <w:rFonts w:ascii="Times New Roman" w:eastAsia="Calibri" w:hAnsi="Times New Roman" w:cs="Times New Roman"/>
          <w:sz w:val="28"/>
          <w:szCs w:val="28"/>
        </w:rPr>
        <w:t>5.10.2. Организует рассылку протоколов заседаний рабочей группы.</w:t>
      </w:r>
    </w:p>
    <w:p w14:paraId="72EAFAB6" w14:textId="77777777" w:rsidR="00E030D8" w:rsidRPr="00E030D8" w:rsidRDefault="00E030D8" w:rsidP="00E03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A11C97" w14:textId="77777777" w:rsidR="00E030D8" w:rsidRPr="00E030D8" w:rsidRDefault="00E030D8" w:rsidP="00E03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676F2"/>
    <w:rsid w:val="00791485"/>
    <w:rsid w:val="00883CA0"/>
    <w:rsid w:val="0096086D"/>
    <w:rsid w:val="0098363E"/>
    <w:rsid w:val="00AD093D"/>
    <w:rsid w:val="00C73573"/>
    <w:rsid w:val="00E030D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13269</Characters>
  <Application>Microsoft Office Word</Application>
  <DocSecurity>0</DocSecurity>
  <Lines>110</Lines>
  <Paragraphs>31</Paragraphs>
  <ScaleCrop>false</ScaleCrop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2025-03-20T11:58:00Z</dcterms:created>
  <dcterms:modified xsi:type="dcterms:W3CDTF">2025-03-20T11:58:00Z</dcterms:modified>
</cp:coreProperties>
</file>