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65B4EDB0"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CD7044">
        <w:rPr>
          <w:rFonts w:ascii="Times New Roman" w:hAnsi="Times New Roman"/>
          <w:sz w:val="28"/>
          <w:szCs w:val="28"/>
          <w:lang w:eastAsia="ru-RU"/>
        </w:rPr>
        <w:t>18.03.2025</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CD7044">
        <w:rPr>
          <w:rFonts w:ascii="Times New Roman" w:hAnsi="Times New Roman"/>
          <w:sz w:val="28"/>
          <w:szCs w:val="28"/>
          <w:lang w:eastAsia="ru-RU"/>
        </w:rPr>
        <w:t>2034</w:t>
      </w:r>
    </w:p>
    <w:p w14:paraId="102F87BD" w14:textId="77777777" w:rsidR="00EA483A" w:rsidRPr="005771FF" w:rsidRDefault="00EA483A" w:rsidP="00EA483A">
      <w:pPr>
        <w:pStyle w:val="1"/>
        <w:tabs>
          <w:tab w:val="left" w:pos="3792"/>
          <w:tab w:val="left" w:pos="7550"/>
        </w:tabs>
        <w:ind w:firstLine="0"/>
        <w:rPr>
          <w:rFonts w:ascii="Times New Roman" w:hAnsi="Times New Roman" w:cs="Times New Roman"/>
          <w:color w:val="000000"/>
          <w:sz w:val="16"/>
          <w:szCs w:val="16"/>
          <w:lang w:eastAsia="ru-RU" w:bidi="ru-RU"/>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tblGrid>
      <w:tr w:rsidR="00CD7044" w:rsidRPr="00CD7044" w14:paraId="5A208034" w14:textId="77777777" w:rsidTr="00CD7044">
        <w:trPr>
          <w:trHeight w:val="335"/>
        </w:trPr>
        <w:tc>
          <w:tcPr>
            <w:tcW w:w="5074" w:type="dxa"/>
            <w:hideMark/>
          </w:tcPr>
          <w:p w14:paraId="35B0C91F" w14:textId="77777777" w:rsidR="00CD7044" w:rsidRPr="00CD7044" w:rsidRDefault="00CD7044" w:rsidP="00CD7044">
            <w:pPr>
              <w:widowControl w:val="0"/>
              <w:tabs>
                <w:tab w:val="left" w:pos="3792"/>
                <w:tab w:val="left" w:pos="7550"/>
              </w:tabs>
              <w:spacing w:line="240" w:lineRule="auto"/>
              <w:contextualSpacing/>
              <w:jc w:val="both"/>
              <w:rPr>
                <w:rFonts w:ascii="Times New Roman" w:eastAsia="Arial" w:hAnsi="Times New Roman"/>
                <w:color w:val="000000"/>
                <w:sz w:val="24"/>
                <w:szCs w:val="24"/>
                <w:lang w:eastAsia="ru-RU" w:bidi="ru-RU"/>
              </w:rPr>
            </w:pPr>
            <w:r w:rsidRPr="00CD7044">
              <w:rPr>
                <w:rFonts w:ascii="Times New Roman" w:eastAsia="Arial" w:hAnsi="Times New Roman"/>
                <w:color w:val="000000"/>
                <w:sz w:val="24"/>
                <w:szCs w:val="24"/>
                <w:lang w:eastAsia="ru-RU" w:bidi="ru-RU"/>
              </w:rPr>
              <w:t>Об учреждении нагрудного знака администрации муниципального образования Гатчинский муниципальный округ Ленинградской области «За   вклад в развитие культуры муниципального образования Гатчинский муниципальный округ Ленинградской области» и утверждении Положения   о   нагрудном   знаке администрации муниципального образования Гатчинский муниципальный округ Ленинградской области «За вклад в развитие культуры муниципального образования Гатчинский муниципальный округ Ленинградской области»</w:t>
            </w:r>
          </w:p>
        </w:tc>
      </w:tr>
    </w:tbl>
    <w:p w14:paraId="2BE331D8" w14:textId="77777777" w:rsidR="00CD7044" w:rsidRPr="00CD7044" w:rsidRDefault="00CD7044" w:rsidP="00CD7044">
      <w:pPr>
        <w:spacing w:after="0" w:line="240" w:lineRule="auto"/>
        <w:rPr>
          <w:rFonts w:ascii="Times New Roman" w:eastAsia="Times New Roman" w:hAnsi="Times New Roman" w:cs="Times New Roman"/>
          <w:sz w:val="28"/>
          <w:szCs w:val="28"/>
          <w:lang w:eastAsia="ru-RU"/>
        </w:rPr>
      </w:pPr>
    </w:p>
    <w:p w14:paraId="45FBF4F9" w14:textId="77777777" w:rsidR="00CD7044" w:rsidRPr="00CD7044" w:rsidRDefault="00CD7044" w:rsidP="00CD70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 xml:space="preserve">Руководствуясь </w:t>
      </w:r>
      <w:bookmarkStart w:id="1" w:name="_Hlk190350311"/>
      <w:r w:rsidRPr="00CD7044">
        <w:rPr>
          <w:rFonts w:ascii="Times New Roman" w:eastAsia="Times New Roman" w:hAnsi="Times New Roman" w:cs="Times New Roman"/>
          <w:sz w:val="28"/>
          <w:szCs w:val="28"/>
          <w:lang w:eastAsia="ru-RU"/>
        </w:rPr>
        <w:t xml:space="preserve">Федеральным законом от 06.10.2003 № 131-ФЗ </w:t>
      </w:r>
      <w:bookmarkEnd w:id="1"/>
      <w:r w:rsidRPr="00CD7044">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Федерации», Уставом </w:t>
      </w:r>
      <w:bookmarkStart w:id="2" w:name="_Hlk190350106"/>
      <w:r w:rsidRPr="00CD7044">
        <w:rPr>
          <w:rFonts w:ascii="Times New Roman" w:eastAsia="Times New Roman" w:hAnsi="Times New Roman" w:cs="Times New Roman"/>
          <w:sz w:val="28"/>
          <w:szCs w:val="28"/>
          <w:lang w:eastAsia="ru-RU"/>
        </w:rPr>
        <w:t>муниципального образования Гатчинский муниципальный округ Ленинградской области</w:t>
      </w:r>
      <w:bookmarkEnd w:id="2"/>
      <w:r w:rsidRPr="00CD7044">
        <w:rPr>
          <w:rFonts w:ascii="Times New Roman" w:eastAsia="Times New Roman" w:hAnsi="Times New Roman" w:cs="Times New Roman"/>
          <w:sz w:val="28"/>
          <w:szCs w:val="28"/>
          <w:lang w:eastAsia="ru-RU"/>
        </w:rPr>
        <w:t xml:space="preserve">, </w:t>
      </w:r>
      <w:r w:rsidRPr="00CD7044">
        <w:rPr>
          <w:rFonts w:ascii="Times New Roman" w:eastAsia="Times New Roman" w:hAnsi="Times New Roman" w:cs="Times New Roman"/>
          <w:sz w:val="28"/>
          <w:szCs w:val="28"/>
          <w:shd w:val="clear" w:color="auto" w:fill="FFFFFF"/>
          <w:lang w:eastAsia="ru-RU"/>
        </w:rPr>
        <w:t xml:space="preserve">в целях поощрения работников сферы культуры за заслуги в области </w:t>
      </w:r>
      <w:r w:rsidRPr="00CD7044">
        <w:rPr>
          <w:rFonts w:ascii="Times New Roman" w:eastAsia="Times New Roman" w:hAnsi="Times New Roman" w:cs="Times New Roman"/>
          <w:sz w:val="28"/>
          <w:szCs w:val="28"/>
          <w:lang w:eastAsia="ru-RU"/>
        </w:rPr>
        <w:t>исторической науки,</w:t>
      </w:r>
      <w:r w:rsidRPr="00CD7044">
        <w:rPr>
          <w:rFonts w:ascii="Times New Roman" w:eastAsia="Times New Roman" w:hAnsi="Times New Roman" w:cs="Times New Roman"/>
          <w:sz w:val="28"/>
          <w:szCs w:val="28"/>
          <w:shd w:val="clear" w:color="auto" w:fill="FFFFFF"/>
          <w:lang w:eastAsia="ru-RU"/>
        </w:rPr>
        <w:t xml:space="preserve"> культуры, искусства, кинематографии, историко-культурного наследия, библиотечного и архивного дела, а также за эффективную гражданскую службу и высокие достижения в установленной сфере деятельности </w:t>
      </w:r>
    </w:p>
    <w:p w14:paraId="6DF1D590" w14:textId="77777777" w:rsidR="00CD7044" w:rsidRPr="00CD7044" w:rsidRDefault="00CD7044" w:rsidP="00CD7044">
      <w:pPr>
        <w:spacing w:after="0" w:line="240" w:lineRule="auto"/>
        <w:jc w:val="both"/>
        <w:rPr>
          <w:rFonts w:ascii="Times New Roman" w:eastAsia="Times New Roman" w:hAnsi="Times New Roman" w:cs="Times New Roman"/>
          <w:b/>
          <w:sz w:val="28"/>
          <w:szCs w:val="28"/>
          <w:lang w:eastAsia="ru-RU"/>
        </w:rPr>
      </w:pPr>
      <w:r w:rsidRPr="00CD7044">
        <w:rPr>
          <w:rFonts w:ascii="Times New Roman" w:eastAsia="Times New Roman" w:hAnsi="Times New Roman" w:cs="Times New Roman"/>
          <w:b/>
          <w:sz w:val="28"/>
          <w:szCs w:val="28"/>
          <w:lang w:eastAsia="ru-RU"/>
        </w:rPr>
        <w:t>ПОСТАНОВЛЯЕТ:</w:t>
      </w:r>
    </w:p>
    <w:p w14:paraId="719ADEBC" w14:textId="77777777" w:rsidR="00CD7044" w:rsidRPr="00CD7044" w:rsidRDefault="00CD7044" w:rsidP="00CD7044">
      <w:pPr>
        <w:spacing w:after="0" w:line="240" w:lineRule="auto"/>
        <w:ind w:firstLine="708"/>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 xml:space="preserve">1. Учредить нагрудный знак </w:t>
      </w:r>
      <w:bookmarkStart w:id="3" w:name="_Hlk190680576"/>
      <w:bookmarkStart w:id="4" w:name="_Hlk58334004"/>
      <w:r w:rsidRPr="00CD7044">
        <w:rPr>
          <w:rFonts w:ascii="Times New Roman" w:eastAsia="Times New Roman" w:hAnsi="Times New Roman" w:cs="Times New Roman"/>
          <w:sz w:val="28"/>
          <w:szCs w:val="28"/>
          <w:lang w:eastAsia="ru-RU"/>
        </w:rPr>
        <w:t xml:space="preserve">администрации муниципального образования Гатчинский муниципальный округ Ленинградской области </w:t>
      </w:r>
      <w:bookmarkEnd w:id="3"/>
      <w:r w:rsidRPr="00CD7044">
        <w:rPr>
          <w:rFonts w:ascii="Times New Roman" w:eastAsia="Times New Roman" w:hAnsi="Times New Roman" w:cs="Times New Roman"/>
          <w:sz w:val="28"/>
          <w:szCs w:val="28"/>
          <w:lang w:eastAsia="ru-RU"/>
        </w:rPr>
        <w:t>«За вклад в развитие культуры муниципального образования Гатчинский муниципальный округ Ленинградской области»</w:t>
      </w:r>
      <w:bookmarkEnd w:id="4"/>
      <w:r w:rsidRPr="00CD7044">
        <w:rPr>
          <w:rFonts w:ascii="Times New Roman" w:eastAsia="Times New Roman" w:hAnsi="Times New Roman" w:cs="Times New Roman"/>
          <w:sz w:val="28"/>
          <w:szCs w:val="28"/>
          <w:lang w:eastAsia="ru-RU"/>
        </w:rPr>
        <w:t>.</w:t>
      </w:r>
    </w:p>
    <w:p w14:paraId="5D5FC203" w14:textId="77777777" w:rsidR="00CD7044" w:rsidRPr="00CD7044" w:rsidRDefault="00CD7044" w:rsidP="00CD7044">
      <w:pPr>
        <w:spacing w:after="0" w:line="240" w:lineRule="auto"/>
        <w:ind w:firstLine="708"/>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 xml:space="preserve">2. Утвердить Положение о нагрудном знаке </w:t>
      </w:r>
      <w:bookmarkStart w:id="5" w:name="_Hlk58334169"/>
      <w:r w:rsidRPr="00CD7044">
        <w:rPr>
          <w:rFonts w:ascii="Times New Roman" w:eastAsia="Times New Roman" w:hAnsi="Times New Roman" w:cs="Times New Roman"/>
          <w:sz w:val="28"/>
          <w:szCs w:val="28"/>
          <w:lang w:eastAsia="ru-RU"/>
        </w:rPr>
        <w:t xml:space="preserve">администрации муниципального образования Гатчинский муниципальный округ Ленинградской области «За вклад в развитие культуры </w:t>
      </w:r>
      <w:bookmarkStart w:id="6" w:name="_Hlk190358775"/>
      <w:r w:rsidRPr="00CD7044">
        <w:rPr>
          <w:rFonts w:ascii="Times New Roman" w:eastAsia="Times New Roman" w:hAnsi="Times New Roman" w:cs="Times New Roman"/>
          <w:sz w:val="28"/>
          <w:szCs w:val="28"/>
          <w:lang w:eastAsia="ru-RU"/>
        </w:rPr>
        <w:t>муниципального образования Гатчинский муниципальный округ Ленинградской области</w:t>
      </w:r>
      <w:bookmarkEnd w:id="6"/>
      <w:r w:rsidRPr="00CD7044">
        <w:rPr>
          <w:rFonts w:ascii="Times New Roman" w:eastAsia="Times New Roman" w:hAnsi="Times New Roman" w:cs="Times New Roman"/>
          <w:sz w:val="28"/>
          <w:szCs w:val="28"/>
          <w:lang w:eastAsia="ru-RU"/>
        </w:rPr>
        <w:t>»</w:t>
      </w:r>
      <w:bookmarkEnd w:id="5"/>
      <w:r w:rsidRPr="00CD7044">
        <w:rPr>
          <w:rFonts w:ascii="Times New Roman" w:eastAsia="Times New Roman" w:hAnsi="Times New Roman" w:cs="Times New Roman"/>
          <w:sz w:val="28"/>
          <w:szCs w:val="28"/>
          <w:lang w:eastAsia="ru-RU"/>
        </w:rPr>
        <w:t xml:space="preserve"> согласно приложению.</w:t>
      </w:r>
    </w:p>
    <w:p w14:paraId="3DA2E6B3"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CD7044">
        <w:rPr>
          <w:rFonts w:ascii="Times New Roman" w:eastAsia="Times New Roman" w:hAnsi="Times New Roman" w:cs="Times New Roman"/>
          <w:sz w:val="28"/>
          <w:szCs w:val="28"/>
          <w:lang w:eastAsia="ru-RU"/>
        </w:rPr>
        <w:t>3. Настоящее постановление подлежит официальному опубликованию в газете «Официальный вестник» – приложении к газете «Гатчинская правда» и подлежит размещению на официальном сайте Гатчинского муниципального округа.</w:t>
      </w:r>
      <w:r w:rsidRPr="00CD7044">
        <w:rPr>
          <w:rFonts w:ascii="Times New Roman" w:eastAsia="Times New Roman" w:hAnsi="Times New Roman" w:cs="Times New Roman"/>
          <w:color w:val="000000" w:themeColor="text1"/>
          <w:sz w:val="28"/>
          <w:szCs w:val="28"/>
          <w:lang w:eastAsia="ru-RU"/>
        </w:rPr>
        <w:tab/>
      </w:r>
    </w:p>
    <w:p w14:paraId="2D79334D"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CD7044">
        <w:rPr>
          <w:rFonts w:ascii="Times New Roman" w:eastAsia="Times New Roman" w:hAnsi="Times New Roman" w:cs="Times New Roman"/>
          <w:color w:val="000000" w:themeColor="text1"/>
          <w:sz w:val="28"/>
          <w:szCs w:val="28"/>
          <w:lang w:eastAsia="ru-RU"/>
        </w:rPr>
        <w:lastRenderedPageBreak/>
        <w:t>4. Признать утратившим силу постановление администрации Гатчинского муниципального района от 02.06.2021 № 1966 «Об учреждении нагрудного знака администрации Гатчинского муниципального района «За   вклад в развитие культуры Гатчинского муниципального района Ленинградской области» и утверждении Положения   о   нагрудном   знаке администрации Гатчинского муниципального района «За вклад в развитие культуры Гатчинского муниципального района Ленинградской области».</w:t>
      </w:r>
    </w:p>
    <w:p w14:paraId="1DB1D562"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color w:val="000000" w:themeColor="text1"/>
          <w:sz w:val="28"/>
          <w:szCs w:val="28"/>
          <w:lang w:eastAsia="ru-RU"/>
        </w:rPr>
      </w:pPr>
      <w:r w:rsidRPr="00CD7044">
        <w:rPr>
          <w:rFonts w:ascii="Times New Roman" w:eastAsia="Times New Roman" w:hAnsi="Times New Roman" w:cs="Times New Roman"/>
          <w:color w:val="000000" w:themeColor="text1"/>
          <w:sz w:val="28"/>
          <w:szCs w:val="28"/>
          <w:lang w:eastAsia="ru-RU"/>
        </w:rPr>
        <w:t xml:space="preserve">          5. Контроль исполнения настоящего постановления возложить на заместителя главы администрации по развитию сферы культуры, туризма и сохранения культурного наследия - председателя комитета по культуре и туризму администрации Гатчинского муниципального округа.</w:t>
      </w:r>
      <w:r w:rsidRPr="00CD7044">
        <w:rPr>
          <w:rFonts w:ascii="Times New Roman" w:eastAsia="Times New Roman" w:hAnsi="Times New Roman" w:cs="Times New Roman"/>
          <w:color w:val="000000" w:themeColor="text1"/>
          <w:sz w:val="28"/>
          <w:szCs w:val="28"/>
          <w:lang w:eastAsia="ru-RU"/>
        </w:rPr>
        <w:tab/>
      </w:r>
    </w:p>
    <w:p w14:paraId="4A53E439"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color w:val="000000" w:themeColor="text1"/>
          <w:sz w:val="28"/>
          <w:szCs w:val="28"/>
          <w:lang w:eastAsia="ru-RU"/>
        </w:rPr>
      </w:pPr>
    </w:p>
    <w:p w14:paraId="0F672D76"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color w:val="000000" w:themeColor="text1"/>
          <w:sz w:val="28"/>
          <w:szCs w:val="28"/>
          <w:lang w:eastAsia="ru-RU"/>
        </w:rPr>
      </w:pPr>
    </w:p>
    <w:p w14:paraId="0447B7AD"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Исполняющий обязанности главы</w:t>
      </w:r>
    </w:p>
    <w:p w14:paraId="4E5E16FA"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администрации Гатчинского</w:t>
      </w:r>
    </w:p>
    <w:p w14:paraId="0AA45854"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муниципального округа,</w:t>
      </w:r>
    </w:p>
    <w:p w14:paraId="5DDD4A62"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заместитель главы администрации</w:t>
      </w:r>
    </w:p>
    <w:p w14:paraId="0D7B7077"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по финансовой политике и</w:t>
      </w:r>
    </w:p>
    <w:p w14:paraId="5396370F"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муниципальному контролю                                                                И.В. Носков</w:t>
      </w:r>
    </w:p>
    <w:p w14:paraId="44CB0C45"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3CA29A65"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4509DAAD"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2616EB5A"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584FA0A1"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74E9D2F1"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494E66B5"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5FC70199"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70952E3C"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261BA3F7"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0D6E116D"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529F3C24"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41D31E19"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5B3689EF"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56568265"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4FD53E19"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42BC2404"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46BE8C9D"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172530BD"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08CB8400"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0293B677"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77CBAB20"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5B70D7CC"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1313908B"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709CD965"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4C4CDAAC"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3B6DD060"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7EDFCF2F"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6B1C35E2" w14:textId="77777777" w:rsidR="00CD7044" w:rsidRPr="00CD7044" w:rsidRDefault="00CD7044" w:rsidP="00CD7044">
      <w:pPr>
        <w:tabs>
          <w:tab w:val="left" w:pos="993"/>
          <w:tab w:val="left" w:pos="1134"/>
        </w:tabs>
        <w:autoSpaceDE w:val="0"/>
        <w:autoSpaceDN w:val="0"/>
        <w:adjustRightInd w:val="0"/>
        <w:spacing w:after="0" w:line="240" w:lineRule="auto"/>
        <w:ind w:right="-6"/>
        <w:jc w:val="both"/>
        <w:rPr>
          <w:rFonts w:ascii="Times New Roman" w:eastAsia="Times New Roman" w:hAnsi="Times New Roman" w:cs="Times New Roman"/>
          <w:lang w:eastAsia="ru-RU"/>
        </w:rPr>
      </w:pPr>
    </w:p>
    <w:p w14:paraId="344C0A06" w14:textId="690F5C97" w:rsidR="00CD7044" w:rsidRDefault="00CD7044" w:rsidP="00CD7044">
      <w:pPr>
        <w:tabs>
          <w:tab w:val="left" w:pos="993"/>
          <w:tab w:val="left" w:pos="1134"/>
          <w:tab w:val="left" w:pos="3570"/>
        </w:tabs>
        <w:autoSpaceDE w:val="0"/>
        <w:autoSpaceDN w:val="0"/>
        <w:adjustRightInd w:val="0"/>
        <w:spacing w:after="0" w:line="240" w:lineRule="auto"/>
        <w:ind w:right="-6"/>
        <w:jc w:val="both"/>
        <w:rPr>
          <w:rFonts w:ascii="Times New Roman" w:eastAsia="Times New Roman" w:hAnsi="Times New Roman" w:cs="Times New Roman"/>
          <w:lang w:eastAsia="ru-RU"/>
        </w:rPr>
      </w:pPr>
      <w:r w:rsidRPr="00CD7044">
        <w:rPr>
          <w:rFonts w:ascii="Times New Roman" w:eastAsia="Times New Roman" w:hAnsi="Times New Roman" w:cs="Times New Roman"/>
          <w:lang w:eastAsia="ru-RU"/>
        </w:rPr>
        <w:t>Титова Мария Леонидовна</w:t>
      </w:r>
    </w:p>
    <w:p w14:paraId="0D5FFD07" w14:textId="367AA5CC" w:rsidR="00CD7044" w:rsidRDefault="00CD7044" w:rsidP="00CD7044">
      <w:pPr>
        <w:tabs>
          <w:tab w:val="left" w:pos="993"/>
          <w:tab w:val="left" w:pos="1134"/>
          <w:tab w:val="left" w:pos="3570"/>
        </w:tabs>
        <w:autoSpaceDE w:val="0"/>
        <w:autoSpaceDN w:val="0"/>
        <w:adjustRightInd w:val="0"/>
        <w:spacing w:after="0" w:line="240" w:lineRule="auto"/>
        <w:ind w:right="-6"/>
        <w:jc w:val="both"/>
        <w:rPr>
          <w:rFonts w:ascii="Times New Roman" w:eastAsia="Times New Roman" w:hAnsi="Times New Roman" w:cs="Times New Roman"/>
          <w:lang w:eastAsia="ru-RU"/>
        </w:rPr>
      </w:pPr>
    </w:p>
    <w:p w14:paraId="1A375C0D" w14:textId="58D32980" w:rsidR="00CD7044" w:rsidRDefault="00CD7044" w:rsidP="00CD7044">
      <w:pPr>
        <w:tabs>
          <w:tab w:val="left" w:pos="993"/>
          <w:tab w:val="left" w:pos="1134"/>
          <w:tab w:val="left" w:pos="3570"/>
        </w:tabs>
        <w:autoSpaceDE w:val="0"/>
        <w:autoSpaceDN w:val="0"/>
        <w:adjustRightInd w:val="0"/>
        <w:spacing w:after="0" w:line="240" w:lineRule="auto"/>
        <w:ind w:right="-6"/>
        <w:jc w:val="both"/>
        <w:rPr>
          <w:rFonts w:ascii="Times New Roman" w:eastAsia="Times New Roman" w:hAnsi="Times New Roman" w:cs="Times New Roman"/>
          <w:lang w:eastAsia="ru-RU"/>
        </w:rPr>
      </w:pPr>
    </w:p>
    <w:p w14:paraId="37EBF7FB" w14:textId="77777777" w:rsidR="00CD7044" w:rsidRPr="00CD7044" w:rsidRDefault="00CD7044" w:rsidP="00CD7044">
      <w:pPr>
        <w:tabs>
          <w:tab w:val="left" w:pos="993"/>
          <w:tab w:val="left" w:pos="1134"/>
          <w:tab w:val="left" w:pos="3570"/>
        </w:tabs>
        <w:autoSpaceDE w:val="0"/>
        <w:autoSpaceDN w:val="0"/>
        <w:adjustRightInd w:val="0"/>
        <w:spacing w:after="0" w:line="240" w:lineRule="auto"/>
        <w:ind w:right="-6"/>
        <w:jc w:val="both"/>
        <w:rPr>
          <w:rFonts w:ascii="Times New Roman" w:eastAsia="Times New Roman" w:hAnsi="Times New Roman" w:cs="Times New Roman"/>
          <w:lang w:eastAsia="ru-RU"/>
        </w:rPr>
      </w:pPr>
    </w:p>
    <w:p w14:paraId="642969CF" w14:textId="77777777" w:rsidR="00CD7044" w:rsidRPr="00CD7044" w:rsidRDefault="00CD7044" w:rsidP="00CD7044">
      <w:pPr>
        <w:tabs>
          <w:tab w:val="left" w:pos="993"/>
          <w:tab w:val="left" w:pos="1134"/>
          <w:tab w:val="left" w:pos="3570"/>
        </w:tabs>
        <w:autoSpaceDE w:val="0"/>
        <w:autoSpaceDN w:val="0"/>
        <w:adjustRightInd w:val="0"/>
        <w:spacing w:after="0" w:line="240" w:lineRule="auto"/>
        <w:ind w:right="-6"/>
        <w:jc w:val="both"/>
        <w:rPr>
          <w:rFonts w:ascii="Times New Roman" w:eastAsia="Times New Roman" w:hAnsi="Times New Roman" w:cs="Times New Roman"/>
          <w:lang w:eastAsia="ru-RU"/>
        </w:rPr>
      </w:pPr>
    </w:p>
    <w:p w14:paraId="23CD1E0A" w14:textId="77777777" w:rsidR="00CD7044" w:rsidRPr="00CD7044" w:rsidRDefault="00CD7044" w:rsidP="00CD7044">
      <w:pPr>
        <w:autoSpaceDE w:val="0"/>
        <w:autoSpaceDN w:val="0"/>
        <w:adjustRightInd w:val="0"/>
        <w:spacing w:after="0" w:line="240" w:lineRule="auto"/>
        <w:ind w:firstLine="709"/>
        <w:jc w:val="right"/>
        <w:outlineLvl w:val="0"/>
        <w:rPr>
          <w:rFonts w:ascii="Times New Roman" w:eastAsia="Calibri" w:hAnsi="Times New Roman" w:cs="Times New Roman"/>
          <w:sz w:val="24"/>
          <w:szCs w:val="24"/>
          <w:lang w:eastAsia="ru-RU"/>
        </w:rPr>
      </w:pPr>
      <w:r w:rsidRPr="00CD7044">
        <w:rPr>
          <w:rFonts w:ascii="Times New Roman" w:eastAsia="Calibri" w:hAnsi="Times New Roman" w:cs="Times New Roman"/>
          <w:sz w:val="24"/>
          <w:szCs w:val="24"/>
          <w:lang w:eastAsia="ru-RU"/>
        </w:rPr>
        <w:lastRenderedPageBreak/>
        <w:t xml:space="preserve">Приложение </w:t>
      </w:r>
    </w:p>
    <w:p w14:paraId="0F06386F" w14:textId="77777777" w:rsidR="00CD7044" w:rsidRPr="00CD7044" w:rsidRDefault="00CD7044" w:rsidP="00CD7044">
      <w:pPr>
        <w:autoSpaceDE w:val="0"/>
        <w:autoSpaceDN w:val="0"/>
        <w:adjustRightInd w:val="0"/>
        <w:spacing w:after="0" w:line="240" w:lineRule="auto"/>
        <w:ind w:firstLine="709"/>
        <w:jc w:val="right"/>
        <w:outlineLvl w:val="0"/>
        <w:rPr>
          <w:rFonts w:ascii="Times New Roman" w:eastAsia="Calibri" w:hAnsi="Times New Roman" w:cs="Times New Roman"/>
          <w:sz w:val="24"/>
          <w:szCs w:val="24"/>
          <w:lang w:eastAsia="ru-RU"/>
        </w:rPr>
      </w:pPr>
      <w:r w:rsidRPr="00CD7044">
        <w:rPr>
          <w:rFonts w:ascii="Times New Roman" w:eastAsia="Calibri" w:hAnsi="Times New Roman" w:cs="Times New Roman"/>
          <w:sz w:val="24"/>
          <w:szCs w:val="24"/>
          <w:lang w:eastAsia="ru-RU"/>
        </w:rPr>
        <w:t xml:space="preserve">к постановлению администрации </w:t>
      </w:r>
    </w:p>
    <w:p w14:paraId="7CAFA2C8" w14:textId="77777777" w:rsidR="00CD7044" w:rsidRPr="00CD7044" w:rsidRDefault="00CD7044" w:rsidP="00CD7044">
      <w:pPr>
        <w:autoSpaceDE w:val="0"/>
        <w:autoSpaceDN w:val="0"/>
        <w:adjustRightInd w:val="0"/>
        <w:spacing w:after="0" w:line="240" w:lineRule="auto"/>
        <w:ind w:firstLine="709"/>
        <w:jc w:val="right"/>
        <w:outlineLvl w:val="0"/>
        <w:rPr>
          <w:rFonts w:ascii="Times New Roman" w:eastAsia="Calibri" w:hAnsi="Times New Roman" w:cs="Times New Roman"/>
          <w:sz w:val="24"/>
          <w:szCs w:val="24"/>
          <w:lang w:eastAsia="ru-RU"/>
        </w:rPr>
      </w:pPr>
      <w:r w:rsidRPr="00CD7044">
        <w:rPr>
          <w:rFonts w:ascii="Times New Roman" w:eastAsia="Calibri" w:hAnsi="Times New Roman" w:cs="Times New Roman"/>
          <w:sz w:val="24"/>
          <w:szCs w:val="24"/>
          <w:lang w:eastAsia="ru-RU"/>
        </w:rPr>
        <w:t xml:space="preserve">муниципального образования </w:t>
      </w:r>
    </w:p>
    <w:p w14:paraId="7904D627" w14:textId="77777777" w:rsidR="00CD7044" w:rsidRPr="00CD7044" w:rsidRDefault="00CD7044" w:rsidP="00CD7044">
      <w:pPr>
        <w:autoSpaceDE w:val="0"/>
        <w:autoSpaceDN w:val="0"/>
        <w:adjustRightInd w:val="0"/>
        <w:spacing w:after="0" w:line="240" w:lineRule="auto"/>
        <w:ind w:firstLine="709"/>
        <w:jc w:val="right"/>
        <w:outlineLvl w:val="0"/>
        <w:rPr>
          <w:rFonts w:ascii="Times New Roman" w:eastAsia="Calibri" w:hAnsi="Times New Roman" w:cs="Times New Roman"/>
          <w:sz w:val="24"/>
          <w:szCs w:val="24"/>
          <w:lang w:eastAsia="ru-RU"/>
        </w:rPr>
      </w:pPr>
      <w:r w:rsidRPr="00CD7044">
        <w:rPr>
          <w:rFonts w:ascii="Times New Roman" w:eastAsia="Calibri" w:hAnsi="Times New Roman" w:cs="Times New Roman"/>
          <w:sz w:val="24"/>
          <w:szCs w:val="24"/>
          <w:lang w:eastAsia="ru-RU"/>
        </w:rPr>
        <w:t xml:space="preserve"> Гатчинский муниципальный округ </w:t>
      </w:r>
    </w:p>
    <w:p w14:paraId="49988DFA" w14:textId="77777777" w:rsidR="00CD7044" w:rsidRPr="00CD7044" w:rsidRDefault="00CD7044" w:rsidP="00CD7044">
      <w:pPr>
        <w:autoSpaceDE w:val="0"/>
        <w:autoSpaceDN w:val="0"/>
        <w:adjustRightInd w:val="0"/>
        <w:spacing w:after="0" w:line="240" w:lineRule="auto"/>
        <w:ind w:firstLine="709"/>
        <w:jc w:val="right"/>
        <w:outlineLvl w:val="0"/>
        <w:rPr>
          <w:rFonts w:ascii="Times New Roman" w:eastAsia="Calibri" w:hAnsi="Times New Roman" w:cs="Times New Roman"/>
          <w:sz w:val="24"/>
          <w:szCs w:val="24"/>
          <w:lang w:eastAsia="ru-RU"/>
        </w:rPr>
      </w:pPr>
      <w:r w:rsidRPr="00CD7044">
        <w:rPr>
          <w:rFonts w:ascii="Times New Roman" w:eastAsia="Calibri" w:hAnsi="Times New Roman" w:cs="Times New Roman"/>
          <w:sz w:val="24"/>
          <w:szCs w:val="24"/>
          <w:lang w:eastAsia="ru-RU"/>
        </w:rPr>
        <w:t>Ленинградской области</w:t>
      </w:r>
    </w:p>
    <w:p w14:paraId="7C8B9ABD" w14:textId="19946AE2" w:rsidR="00CD7044" w:rsidRPr="00CD7044" w:rsidRDefault="00CD7044" w:rsidP="00CD7044">
      <w:pPr>
        <w:spacing w:after="180" w:line="330" w:lineRule="atLeast"/>
        <w:jc w:val="right"/>
        <w:textAlignment w:val="baseline"/>
        <w:rPr>
          <w:rFonts w:ascii="Open Sans" w:eastAsia="Calibri" w:hAnsi="Open Sans" w:cs="Open Sans"/>
          <w:color w:val="000000"/>
          <w:sz w:val="24"/>
          <w:szCs w:val="24"/>
          <w:lang w:eastAsia="ru-RU"/>
        </w:rPr>
      </w:pPr>
      <w:r w:rsidRPr="00CD7044">
        <w:rPr>
          <w:rFonts w:ascii="Times New Roman" w:eastAsia="Calibri" w:hAnsi="Times New Roman" w:cs="Times New Roman"/>
          <w:sz w:val="24"/>
          <w:szCs w:val="24"/>
          <w:lang w:eastAsia="ru-RU"/>
        </w:rPr>
        <w:t xml:space="preserve">от </w:t>
      </w:r>
      <w:proofErr w:type="gramStart"/>
      <w:r>
        <w:rPr>
          <w:rFonts w:ascii="Times New Roman" w:eastAsia="Calibri" w:hAnsi="Times New Roman" w:cs="Times New Roman"/>
          <w:sz w:val="24"/>
          <w:szCs w:val="24"/>
          <w:lang w:eastAsia="ru-RU"/>
        </w:rPr>
        <w:t>18.03.2025</w:t>
      </w:r>
      <w:r w:rsidRPr="00CD7044">
        <w:rPr>
          <w:rFonts w:ascii="Times New Roman" w:eastAsia="Calibri" w:hAnsi="Times New Roman" w:cs="Times New Roman"/>
          <w:sz w:val="24"/>
          <w:szCs w:val="24"/>
          <w:lang w:eastAsia="ru-RU"/>
        </w:rPr>
        <w:t xml:space="preserve">  №</w:t>
      </w:r>
      <w:proofErr w:type="gramEnd"/>
      <w:r w:rsidRPr="00CD7044">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2034</w:t>
      </w:r>
      <w:r w:rsidRPr="00CD7044">
        <w:rPr>
          <w:rFonts w:ascii="Times New Roman" w:eastAsia="Calibri" w:hAnsi="Times New Roman" w:cs="Times New Roman"/>
          <w:sz w:val="24"/>
          <w:szCs w:val="24"/>
          <w:lang w:eastAsia="ru-RU"/>
        </w:rPr>
        <w:t xml:space="preserve">  </w:t>
      </w:r>
    </w:p>
    <w:p w14:paraId="12BC4C95" w14:textId="77777777" w:rsidR="00CD7044" w:rsidRPr="00CD7044" w:rsidRDefault="00CD7044" w:rsidP="00CD7044">
      <w:pPr>
        <w:spacing w:after="0" w:line="240" w:lineRule="auto"/>
        <w:jc w:val="center"/>
        <w:textAlignment w:val="baseline"/>
        <w:rPr>
          <w:rFonts w:ascii="Times New Roman" w:eastAsia="Calibri" w:hAnsi="Times New Roman" w:cs="Times New Roman"/>
          <w:b/>
          <w:bCs/>
          <w:color w:val="000000"/>
          <w:sz w:val="28"/>
          <w:szCs w:val="28"/>
          <w:lang w:eastAsia="ru-RU"/>
        </w:rPr>
      </w:pPr>
    </w:p>
    <w:p w14:paraId="5CD2B6C9" w14:textId="77777777" w:rsidR="00CD7044" w:rsidRPr="00CD7044" w:rsidRDefault="00CD7044" w:rsidP="00CD7044">
      <w:pPr>
        <w:spacing w:after="0" w:line="240" w:lineRule="auto"/>
        <w:jc w:val="center"/>
        <w:textAlignment w:val="baseline"/>
        <w:rPr>
          <w:rFonts w:ascii="Times New Roman" w:eastAsia="Calibri" w:hAnsi="Times New Roman" w:cs="Times New Roman"/>
          <w:b/>
          <w:bCs/>
          <w:color w:val="000000"/>
          <w:sz w:val="28"/>
          <w:szCs w:val="28"/>
          <w:lang w:eastAsia="ru-RU"/>
        </w:rPr>
      </w:pPr>
      <w:r w:rsidRPr="00CD7044">
        <w:rPr>
          <w:rFonts w:ascii="Times New Roman" w:eastAsia="Calibri" w:hAnsi="Times New Roman" w:cs="Times New Roman"/>
          <w:b/>
          <w:bCs/>
          <w:color w:val="000000"/>
          <w:sz w:val="28"/>
          <w:szCs w:val="28"/>
          <w:lang w:eastAsia="ru-RU"/>
        </w:rPr>
        <w:t>ПОЛОЖЕНИЕ</w:t>
      </w:r>
    </w:p>
    <w:p w14:paraId="1ABB21E0" w14:textId="77777777" w:rsidR="00CD7044" w:rsidRPr="00CD7044" w:rsidRDefault="00CD7044" w:rsidP="00CD7044">
      <w:pPr>
        <w:spacing w:after="0" w:line="240" w:lineRule="auto"/>
        <w:jc w:val="center"/>
        <w:textAlignment w:val="baseline"/>
        <w:rPr>
          <w:rFonts w:ascii="Times New Roman" w:eastAsia="Calibri" w:hAnsi="Times New Roman" w:cs="Times New Roman"/>
          <w:b/>
          <w:bCs/>
          <w:color w:val="000000"/>
          <w:sz w:val="28"/>
          <w:szCs w:val="28"/>
          <w:lang w:eastAsia="ru-RU"/>
        </w:rPr>
      </w:pPr>
      <w:r w:rsidRPr="00CD7044">
        <w:rPr>
          <w:rFonts w:ascii="Times New Roman" w:eastAsia="Calibri" w:hAnsi="Times New Roman" w:cs="Times New Roman"/>
          <w:b/>
          <w:bCs/>
          <w:color w:val="000000"/>
          <w:sz w:val="28"/>
          <w:szCs w:val="28"/>
          <w:lang w:eastAsia="ru-RU"/>
        </w:rPr>
        <w:t>О НАГРУДНОМ ЗНАКЕ АДМИНИСТРАЦИИ МУНИЦИПАЛЬНОГО ОБРАЗОВАНИЯ ГАТЧИНСКИЙ МУНИЦИПАЛЬНЫЙ ОКРУГ ЛЕНИНГРАДСКОЙ ОБЛАСТИ «ЗА ВКЛАД В РАЗВИТИЕ КУЛЬТУРЫ МУНИЦИПАЛЬНОГО ОБРАЗОВАНИЯ ГАТЧИНСКИЙ МУНИЦИПАЛЬНЫЙ ОКРУГ ЛЕНИНГРАДСКОЙ ОБЛАСТИ»</w:t>
      </w:r>
    </w:p>
    <w:p w14:paraId="180F5496" w14:textId="77777777" w:rsidR="00CD7044" w:rsidRPr="00CD7044" w:rsidRDefault="00CD7044" w:rsidP="00CD7044">
      <w:pPr>
        <w:spacing w:after="0" w:line="360" w:lineRule="auto"/>
        <w:jc w:val="center"/>
        <w:textAlignment w:val="baseline"/>
        <w:rPr>
          <w:rFonts w:ascii="Times New Roman" w:eastAsia="Calibri" w:hAnsi="Times New Roman" w:cs="Times New Roman"/>
          <w:b/>
          <w:bCs/>
          <w:color w:val="000000"/>
          <w:sz w:val="28"/>
          <w:szCs w:val="28"/>
          <w:lang w:eastAsia="ru-RU"/>
        </w:rPr>
      </w:pPr>
    </w:p>
    <w:p w14:paraId="1F2CB98A" w14:textId="77777777" w:rsidR="00CD7044" w:rsidRPr="00CD7044" w:rsidRDefault="00CD7044" w:rsidP="00CD7044">
      <w:pPr>
        <w:spacing w:after="0" w:line="360" w:lineRule="auto"/>
        <w:jc w:val="center"/>
        <w:textAlignment w:val="baseline"/>
        <w:rPr>
          <w:rFonts w:ascii="Times New Roman" w:eastAsia="Calibri" w:hAnsi="Times New Roman" w:cs="Times New Roman"/>
          <w:b/>
          <w:bCs/>
          <w:color w:val="000000"/>
          <w:sz w:val="28"/>
          <w:szCs w:val="28"/>
          <w:lang w:eastAsia="ru-RU"/>
        </w:rPr>
      </w:pPr>
    </w:p>
    <w:p w14:paraId="11D69BB5"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7" w:name="BM100014"/>
      <w:bookmarkEnd w:id="7"/>
      <w:r w:rsidRPr="00CD7044">
        <w:rPr>
          <w:rFonts w:ascii="Times New Roman" w:eastAsia="Times New Roman" w:hAnsi="Times New Roman" w:cs="Times New Roman"/>
          <w:color w:val="000000"/>
          <w:sz w:val="28"/>
          <w:szCs w:val="28"/>
          <w:lang w:eastAsia="ru-RU"/>
        </w:rPr>
        <w:t xml:space="preserve">1. </w:t>
      </w:r>
      <w:bookmarkStart w:id="8" w:name="_Hlk64718673"/>
      <w:r w:rsidRPr="00CD7044">
        <w:rPr>
          <w:rFonts w:ascii="Times New Roman" w:eastAsia="Times New Roman" w:hAnsi="Times New Roman" w:cs="Times New Roman"/>
          <w:color w:val="000000"/>
          <w:sz w:val="28"/>
          <w:szCs w:val="28"/>
          <w:lang w:eastAsia="ru-RU"/>
        </w:rPr>
        <w:t xml:space="preserve">Нагрудный знак «За вклад в развитие культуры </w:t>
      </w:r>
      <w:bookmarkStart w:id="9" w:name="_Hlk190359061"/>
      <w:r w:rsidRPr="00CD7044">
        <w:rPr>
          <w:rFonts w:ascii="Times New Roman" w:eastAsia="Times New Roman" w:hAnsi="Times New Roman" w:cs="Times New Roman"/>
          <w:color w:val="000000"/>
          <w:sz w:val="28"/>
          <w:szCs w:val="28"/>
          <w:lang w:eastAsia="ru-RU"/>
        </w:rPr>
        <w:t>муниципального образования Гатчинский муниципальный округ Ленинградской области</w:t>
      </w:r>
      <w:bookmarkEnd w:id="9"/>
      <w:r w:rsidRPr="00CD7044">
        <w:rPr>
          <w:rFonts w:ascii="Times New Roman" w:eastAsia="Times New Roman" w:hAnsi="Times New Roman" w:cs="Times New Roman"/>
          <w:color w:val="000000"/>
          <w:sz w:val="28"/>
          <w:szCs w:val="28"/>
          <w:lang w:eastAsia="ru-RU"/>
        </w:rPr>
        <w:t xml:space="preserve">» </w:t>
      </w:r>
      <w:bookmarkEnd w:id="8"/>
      <w:r w:rsidRPr="00CD7044">
        <w:rPr>
          <w:rFonts w:ascii="Times New Roman" w:eastAsia="Times New Roman" w:hAnsi="Times New Roman" w:cs="Times New Roman"/>
          <w:color w:val="000000"/>
          <w:sz w:val="28"/>
          <w:szCs w:val="28"/>
          <w:lang w:eastAsia="ru-RU"/>
        </w:rPr>
        <w:t>(далее - нагрудный знак) является наградой администрации Гатчинского муниципального округа.</w:t>
      </w:r>
    </w:p>
    <w:p w14:paraId="7120278C" w14:textId="77777777" w:rsidR="00CD7044" w:rsidRPr="00CD7044" w:rsidRDefault="00CD7044" w:rsidP="00CD7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rPr>
        <w:tab/>
        <w:t>2. Нагрудным знаком награждаются граждане Российской Федерации, иностранные граждане, а также лица без гражданства, связанные по характеру своей работы с Гатчинским муниципальным округом, внесшие существенный вклад в развитие исторической науки, культуры, искусства, кинематографии, историко-культурного наследия, библиотечного и архивного дела Гатчинского муниципального округа, занимающиеся просветительской деятельностью.</w:t>
      </w:r>
    </w:p>
    <w:p w14:paraId="799A19EC"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3. Лица, представленные к награждению нагрудным знаком, должны одновременно соответствовать следующим требованиям:</w:t>
      </w:r>
    </w:p>
    <w:p w14:paraId="27E15A83"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bookmarkStart w:id="10" w:name="BM100017"/>
      <w:bookmarkEnd w:id="10"/>
      <w:r w:rsidRPr="00CD7044">
        <w:rPr>
          <w:rFonts w:ascii="Times New Roman" w:eastAsia="Calibri" w:hAnsi="Times New Roman" w:cs="Times New Roman"/>
          <w:color w:val="000000"/>
          <w:sz w:val="28"/>
          <w:szCs w:val="28"/>
          <w:lang w:eastAsia="ru-RU"/>
        </w:rPr>
        <w:t>а) наличие стажа работы (службы) в сферах деятельности, указанных в п.2 настоящего положения, продолжительностью не менее 15 лет;</w:t>
      </w:r>
    </w:p>
    <w:p w14:paraId="0B5A1D19"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bookmarkStart w:id="11" w:name="BM100018"/>
      <w:bookmarkEnd w:id="11"/>
      <w:r w:rsidRPr="00CD7044">
        <w:rPr>
          <w:rFonts w:ascii="Times New Roman" w:eastAsia="Calibri" w:hAnsi="Times New Roman" w:cs="Times New Roman"/>
          <w:color w:val="000000"/>
          <w:sz w:val="28"/>
          <w:szCs w:val="28"/>
          <w:lang w:eastAsia="ru-RU"/>
        </w:rPr>
        <w:t xml:space="preserve">б) имеющие награды Комитета по культуре и туризму муниципального образования Гатчинский муниципальный округ Ленинградской области (далее Комитет), совета депутатов Гатчинского муниципального округа, </w:t>
      </w:r>
      <w:bookmarkStart w:id="12" w:name="_Hlk190775945"/>
      <w:r w:rsidRPr="00CD7044">
        <w:rPr>
          <w:rFonts w:ascii="Times New Roman" w:eastAsia="Calibri" w:hAnsi="Times New Roman" w:cs="Times New Roman"/>
          <w:color w:val="000000"/>
          <w:sz w:val="28"/>
          <w:szCs w:val="28"/>
          <w:lang w:eastAsia="ru-RU"/>
        </w:rPr>
        <w:t>администрации Гатчинского муниципального округа</w:t>
      </w:r>
      <w:bookmarkStart w:id="13" w:name="_Hlk190775797"/>
      <w:r w:rsidRPr="00CD7044">
        <w:rPr>
          <w:rFonts w:ascii="Times New Roman" w:eastAsia="Calibri" w:hAnsi="Times New Roman" w:cs="Times New Roman"/>
          <w:color w:val="000000"/>
          <w:sz w:val="28"/>
          <w:szCs w:val="28"/>
          <w:lang w:eastAsia="ru-RU"/>
        </w:rPr>
        <w:t xml:space="preserve">, </w:t>
      </w:r>
      <w:bookmarkEnd w:id="13"/>
      <w:r w:rsidRPr="00CD7044">
        <w:rPr>
          <w:rFonts w:ascii="Times New Roman" w:eastAsia="Calibri" w:hAnsi="Times New Roman" w:cs="Times New Roman"/>
          <w:color w:val="000000"/>
          <w:sz w:val="28"/>
          <w:szCs w:val="28"/>
          <w:lang w:eastAsia="ru-RU"/>
        </w:rPr>
        <w:t>администрации Гатчинского муниципального района, советов депутатов и администраций муниципальных образований Гатчинского муниципального района</w:t>
      </w:r>
      <w:bookmarkEnd w:id="12"/>
      <w:r w:rsidRPr="00CD7044">
        <w:rPr>
          <w:rFonts w:ascii="Times New Roman" w:eastAsia="Calibri" w:hAnsi="Times New Roman" w:cs="Times New Roman"/>
          <w:color w:val="000000"/>
          <w:sz w:val="28"/>
          <w:szCs w:val="28"/>
          <w:lang w:eastAsia="ru-RU"/>
        </w:rPr>
        <w:t>;</w:t>
      </w:r>
    </w:p>
    <w:p w14:paraId="1B1B02D4"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bookmarkStart w:id="14" w:name="BM100019"/>
      <w:bookmarkEnd w:id="14"/>
      <w:r w:rsidRPr="00CD7044">
        <w:rPr>
          <w:rFonts w:ascii="Times New Roman" w:eastAsia="Calibri" w:hAnsi="Times New Roman" w:cs="Times New Roman"/>
          <w:color w:val="000000"/>
          <w:sz w:val="28"/>
          <w:szCs w:val="28"/>
          <w:lang w:eastAsia="ru-RU"/>
        </w:rPr>
        <w:t>в) имеющие иные награды в сфере культуры за эффективную и добросовестную трудовую (служебную) деятельность (за участие в конкурсах, выставках, соревнованиях и т. д.);</w:t>
      </w:r>
    </w:p>
    <w:p w14:paraId="76484213"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bookmarkStart w:id="15" w:name="BM100020"/>
      <w:bookmarkEnd w:id="15"/>
      <w:r w:rsidRPr="00CD7044">
        <w:rPr>
          <w:rFonts w:ascii="Times New Roman" w:eastAsia="Calibri" w:hAnsi="Times New Roman" w:cs="Times New Roman"/>
          <w:color w:val="000000"/>
          <w:sz w:val="28"/>
          <w:szCs w:val="28"/>
          <w:lang w:eastAsia="ru-RU"/>
        </w:rPr>
        <w:t>г) отсутствие неснятой или непогашенной в установленном законодательством Российской Федерации порядке судимости;</w:t>
      </w:r>
    </w:p>
    <w:p w14:paraId="4D1BC28C"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bookmarkStart w:id="16" w:name="BM100021"/>
      <w:bookmarkEnd w:id="16"/>
      <w:r w:rsidRPr="00CD7044">
        <w:rPr>
          <w:rFonts w:ascii="Times New Roman" w:eastAsia="Calibri" w:hAnsi="Times New Roman" w:cs="Times New Roman"/>
          <w:color w:val="000000"/>
          <w:sz w:val="28"/>
          <w:szCs w:val="28"/>
          <w:lang w:eastAsia="ru-RU"/>
        </w:rPr>
        <w:t>д) отсутствие неснятого дисциплинарного взыскания.</w:t>
      </w:r>
    </w:p>
    <w:p w14:paraId="3D034136"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 xml:space="preserve">4. Награждение нагрудным знаком производится за новые заслуги не ранее чем через три года после награждения наградами совета депутатов Гатчинского муниципального округа, администрации Гатчинского муниципального округа, администрации Гатчинского муниципального района, советов депутатов и </w:t>
      </w:r>
      <w:r w:rsidRPr="00CD7044">
        <w:rPr>
          <w:rFonts w:ascii="Times New Roman" w:eastAsia="Times New Roman" w:hAnsi="Times New Roman" w:cs="Times New Roman"/>
          <w:color w:val="000000"/>
          <w:sz w:val="28"/>
          <w:szCs w:val="28"/>
          <w:lang w:eastAsia="ru-RU"/>
        </w:rPr>
        <w:lastRenderedPageBreak/>
        <w:t>администраций муниципальных образований Гатчинского муниципального района, федеральных органов исполнительной власти, органов исполнительной власти Ленинградской области или награждения государственными наградами и присвоения почетных званий Российской Федерации.</w:t>
      </w:r>
    </w:p>
    <w:p w14:paraId="40E991FA"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 xml:space="preserve">5. Ходатайство о награждении нагрудным знаком возбуждаются по месту основной работы представляемого к награждению, а в случае, если представляемый не работает - председателем Комитета </w:t>
      </w:r>
      <w:bookmarkStart w:id="17" w:name="_Hlk190359421"/>
      <w:r w:rsidRPr="00CD7044">
        <w:rPr>
          <w:rFonts w:ascii="Times New Roman" w:eastAsia="Times New Roman" w:hAnsi="Times New Roman" w:cs="Times New Roman"/>
          <w:color w:val="000000"/>
          <w:sz w:val="28"/>
          <w:szCs w:val="28"/>
          <w:lang w:eastAsia="ru-RU"/>
        </w:rPr>
        <w:t>по культуре и туризму администрации муниципального образования Гатчинский муниципальный округ Ленинградской области</w:t>
      </w:r>
      <w:bookmarkEnd w:id="17"/>
      <w:r w:rsidRPr="00CD7044">
        <w:rPr>
          <w:rFonts w:ascii="Times New Roman" w:eastAsia="Times New Roman" w:hAnsi="Times New Roman" w:cs="Times New Roman"/>
          <w:color w:val="000000"/>
          <w:sz w:val="28"/>
          <w:szCs w:val="28"/>
          <w:lang w:eastAsia="ru-RU"/>
        </w:rPr>
        <w:t>.</w:t>
      </w:r>
    </w:p>
    <w:p w14:paraId="5B920A19"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 xml:space="preserve">6. Ходатайство о награждении нагрудным знаком направляется в Комитет по культуре и туризму </w:t>
      </w:r>
      <w:bookmarkStart w:id="18" w:name="_Hlk190360076"/>
      <w:r w:rsidRPr="00CD7044">
        <w:rPr>
          <w:rFonts w:ascii="Times New Roman" w:eastAsia="Times New Roman" w:hAnsi="Times New Roman" w:cs="Times New Roman"/>
          <w:color w:val="000000"/>
          <w:sz w:val="28"/>
          <w:szCs w:val="28"/>
          <w:lang w:eastAsia="ru-RU"/>
        </w:rPr>
        <w:t>администрации муниципального образования Гатчинский муниципальный округ Ленинградской области</w:t>
      </w:r>
      <w:bookmarkEnd w:id="18"/>
      <w:r w:rsidRPr="00CD7044">
        <w:rPr>
          <w:rFonts w:ascii="Times New Roman" w:eastAsia="Times New Roman" w:hAnsi="Times New Roman" w:cs="Times New Roman"/>
          <w:color w:val="000000"/>
          <w:sz w:val="28"/>
          <w:szCs w:val="28"/>
          <w:lang w:eastAsia="ru-RU"/>
        </w:rPr>
        <w:t>.</w:t>
      </w:r>
    </w:p>
    <w:p w14:paraId="0C9A389A"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7. К ходатайству о награждении нагрудным знаком прилагается:</w:t>
      </w:r>
    </w:p>
    <w:p w14:paraId="137A256B" w14:textId="77777777" w:rsidR="00CD7044" w:rsidRPr="00CD7044" w:rsidRDefault="00CD7044" w:rsidP="00CD7044">
      <w:pPr>
        <w:spacing w:after="0" w:line="240" w:lineRule="auto"/>
        <w:jc w:val="both"/>
        <w:textAlignment w:val="baseline"/>
        <w:rPr>
          <w:rFonts w:ascii="Times New Roman" w:eastAsia="Calibri" w:hAnsi="Times New Roman" w:cs="Times New Roman"/>
          <w:color w:val="000000"/>
          <w:sz w:val="28"/>
          <w:szCs w:val="28"/>
          <w:lang w:eastAsia="ru-RU"/>
        </w:rPr>
      </w:pPr>
      <w:bookmarkStart w:id="19" w:name="BM100026"/>
      <w:bookmarkEnd w:id="19"/>
      <w:r w:rsidRPr="00CD7044">
        <w:rPr>
          <w:rFonts w:ascii="Times New Roman" w:eastAsia="Calibri" w:hAnsi="Times New Roman" w:cs="Times New Roman"/>
          <w:color w:val="000000"/>
          <w:sz w:val="28"/>
          <w:szCs w:val="28"/>
          <w:lang w:eastAsia="ru-RU"/>
        </w:rPr>
        <w:t>- представление к награждению (</w:t>
      </w:r>
      <w:hyperlink r:id="rId5" w:anchor="100044" w:history="1">
        <w:r w:rsidRPr="00CD7044">
          <w:rPr>
            <w:rFonts w:ascii="Times New Roman" w:eastAsia="Calibri" w:hAnsi="Times New Roman" w:cs="Times New Roman"/>
            <w:color w:val="000000"/>
            <w:sz w:val="28"/>
            <w:szCs w:val="28"/>
            <w:u w:val="single"/>
            <w:bdr w:val="none" w:sz="0" w:space="0" w:color="auto" w:frame="1"/>
            <w:lang w:eastAsia="ru-RU"/>
          </w:rPr>
          <w:t>приложение №1</w:t>
        </w:r>
      </w:hyperlink>
      <w:r w:rsidRPr="00CD7044">
        <w:rPr>
          <w:rFonts w:ascii="Times New Roman" w:eastAsia="Calibri" w:hAnsi="Times New Roman" w:cs="Times New Roman"/>
          <w:color w:val="000000"/>
          <w:sz w:val="28"/>
          <w:szCs w:val="28"/>
          <w:lang w:eastAsia="ru-RU"/>
        </w:rPr>
        <w:t xml:space="preserve"> к настоящему Положению);</w:t>
      </w:r>
    </w:p>
    <w:p w14:paraId="4FFA398F" w14:textId="77777777" w:rsidR="00CD7044" w:rsidRPr="00CD7044" w:rsidRDefault="00CD7044" w:rsidP="00CD7044">
      <w:pPr>
        <w:spacing w:after="0" w:line="240" w:lineRule="auto"/>
        <w:jc w:val="both"/>
        <w:textAlignment w:val="baseline"/>
        <w:rPr>
          <w:rFonts w:ascii="Times New Roman" w:eastAsia="Calibri" w:hAnsi="Times New Roman" w:cs="Times New Roman"/>
          <w:color w:val="000000"/>
          <w:sz w:val="28"/>
          <w:szCs w:val="28"/>
          <w:lang w:eastAsia="ru-RU"/>
        </w:rPr>
      </w:pPr>
      <w:bookmarkStart w:id="20" w:name="BM100027"/>
      <w:bookmarkStart w:id="21" w:name="BM100028"/>
      <w:bookmarkStart w:id="22" w:name="BM100029"/>
      <w:bookmarkEnd w:id="20"/>
      <w:bookmarkEnd w:id="21"/>
      <w:bookmarkEnd w:id="22"/>
      <w:r w:rsidRPr="00CD7044">
        <w:rPr>
          <w:rFonts w:ascii="Times New Roman" w:eastAsia="Calibri" w:hAnsi="Times New Roman" w:cs="Times New Roman"/>
          <w:color w:val="000000"/>
          <w:sz w:val="28"/>
          <w:szCs w:val="28"/>
          <w:lang w:eastAsia="ru-RU"/>
        </w:rPr>
        <w:t>- письменное согласие кандидата на обработку персональных данных, содержащихся в представлении к награждению (</w:t>
      </w:r>
      <w:hyperlink r:id="rId6" w:anchor="100068" w:history="1">
        <w:r w:rsidRPr="00CD7044">
          <w:rPr>
            <w:rFonts w:ascii="Times New Roman" w:eastAsia="Calibri" w:hAnsi="Times New Roman" w:cs="Times New Roman"/>
            <w:color w:val="000000"/>
            <w:sz w:val="28"/>
            <w:szCs w:val="28"/>
            <w:u w:val="single"/>
            <w:bdr w:val="none" w:sz="0" w:space="0" w:color="auto" w:frame="1"/>
            <w:lang w:eastAsia="ru-RU"/>
          </w:rPr>
          <w:t xml:space="preserve">приложение </w:t>
        </w:r>
      </w:hyperlink>
      <w:r w:rsidRPr="00CD7044">
        <w:rPr>
          <w:rFonts w:ascii="Times New Roman" w:eastAsia="Calibri" w:hAnsi="Times New Roman" w:cs="Times New Roman"/>
          <w:color w:val="000000"/>
          <w:sz w:val="28"/>
          <w:szCs w:val="28"/>
          <w:bdr w:val="none" w:sz="0" w:space="0" w:color="auto" w:frame="1"/>
          <w:lang w:eastAsia="ru-RU"/>
        </w:rPr>
        <w:t>№2</w:t>
      </w:r>
      <w:r w:rsidRPr="00CD7044">
        <w:rPr>
          <w:rFonts w:ascii="Times New Roman" w:eastAsia="Calibri" w:hAnsi="Times New Roman" w:cs="Times New Roman"/>
          <w:color w:val="000000"/>
          <w:sz w:val="28"/>
          <w:szCs w:val="28"/>
          <w:lang w:eastAsia="ru-RU"/>
        </w:rPr>
        <w:t xml:space="preserve"> к настоящему Положению).</w:t>
      </w:r>
    </w:p>
    <w:p w14:paraId="4D7F0BEC" w14:textId="77777777" w:rsidR="00CD7044" w:rsidRPr="00CD7044" w:rsidRDefault="00CD7044" w:rsidP="00CD7044">
      <w:pPr>
        <w:autoSpaceDE w:val="0"/>
        <w:autoSpaceDN w:val="0"/>
        <w:adjustRightInd w:val="0"/>
        <w:spacing w:after="0" w:line="240" w:lineRule="auto"/>
        <w:ind w:firstLine="708"/>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 xml:space="preserve">При оформлении представления к награждению </w:t>
      </w:r>
      <w:r w:rsidRPr="00CD7044">
        <w:rPr>
          <w:rFonts w:ascii="Times New Roman" w:eastAsia="Calibri" w:hAnsi="Times New Roman" w:cs="Times New Roman"/>
          <w:color w:val="000000"/>
          <w:sz w:val="28"/>
          <w:szCs w:val="28"/>
        </w:rPr>
        <w:t>нагрудным знаком</w:t>
      </w:r>
      <w:r w:rsidRPr="00CD7044">
        <w:rPr>
          <w:rFonts w:ascii="Times New Roman" w:eastAsia="Calibri" w:hAnsi="Times New Roman" w:cs="Times New Roman"/>
          <w:sz w:val="28"/>
          <w:szCs w:val="28"/>
        </w:rPr>
        <w:t xml:space="preserve"> сокращения не допускаются, подписи и печати должны быть подлинными.</w:t>
      </w:r>
      <w:bookmarkStart w:id="23" w:name="BM100030"/>
      <w:bookmarkEnd w:id="23"/>
    </w:p>
    <w:p w14:paraId="1DF948EF"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themeColor="text1"/>
          <w:sz w:val="28"/>
          <w:szCs w:val="28"/>
          <w:lang w:eastAsia="ru-RU"/>
        </w:rPr>
        <w:t xml:space="preserve">8. </w:t>
      </w:r>
      <w:r w:rsidRPr="00CD7044">
        <w:rPr>
          <w:rFonts w:ascii="Times New Roman" w:eastAsia="Times New Roman" w:hAnsi="Times New Roman" w:cs="Times New Roman"/>
          <w:color w:val="000000"/>
          <w:sz w:val="28"/>
          <w:szCs w:val="28"/>
          <w:lang w:eastAsia="ru-RU"/>
        </w:rPr>
        <w:t>Награждение нагрудным знаком производится на основании постановления администрации Гатчинского муниципального округа. Сведения о награждении нагрудным знаком вносятся в личное дело и в трудовую книжку гражданина.</w:t>
      </w:r>
    </w:p>
    <w:p w14:paraId="7F6FB763"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 xml:space="preserve">9. Вручение нагрудного знака и </w:t>
      </w:r>
      <w:bookmarkStart w:id="24" w:name="_Hlk192061731"/>
      <w:r w:rsidRPr="00CD7044">
        <w:rPr>
          <w:rFonts w:ascii="Times New Roman" w:eastAsia="Times New Roman" w:hAnsi="Times New Roman" w:cs="Times New Roman"/>
          <w:color w:val="000000"/>
          <w:sz w:val="28"/>
          <w:szCs w:val="28"/>
          <w:lang w:eastAsia="ru-RU"/>
        </w:rPr>
        <w:t>удостоверения</w:t>
      </w:r>
      <w:bookmarkEnd w:id="24"/>
      <w:r w:rsidRPr="00CD7044">
        <w:rPr>
          <w:rFonts w:ascii="Times New Roman" w:eastAsia="Times New Roman" w:hAnsi="Times New Roman" w:cs="Times New Roman"/>
          <w:color w:val="000000"/>
          <w:sz w:val="28"/>
          <w:szCs w:val="28"/>
          <w:lang w:eastAsia="ru-RU"/>
        </w:rPr>
        <w:t xml:space="preserve"> к нему производится главой администрации Гатчинского муниципального округа в торжественной обстановке</w:t>
      </w:r>
      <w:r w:rsidRPr="00CD7044">
        <w:rPr>
          <w:rFonts w:ascii="Times New Roman" w:eastAsia="Calibri" w:hAnsi="Times New Roman" w:cs="Times New Roman"/>
          <w:sz w:val="28"/>
          <w:szCs w:val="28"/>
        </w:rPr>
        <w:t xml:space="preserve"> </w:t>
      </w:r>
      <w:r w:rsidRPr="00CD7044">
        <w:rPr>
          <w:rFonts w:ascii="Times New Roman" w:eastAsia="Times New Roman" w:hAnsi="Times New Roman" w:cs="Times New Roman"/>
          <w:color w:val="000000"/>
          <w:sz w:val="28"/>
          <w:szCs w:val="28"/>
          <w:lang w:eastAsia="ru-RU"/>
        </w:rPr>
        <w:t>или уполномоченным им лицом.</w:t>
      </w:r>
    </w:p>
    <w:p w14:paraId="7BDB4480"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 xml:space="preserve">10. Нагрудный знак носится на правой стороне груди и располагается ниже государственных наград. </w:t>
      </w:r>
    </w:p>
    <w:p w14:paraId="25DFE64D"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11. Повторное награждение нагрудным знаком не производится. Дубликат нагрудного знака взамен утерянного не выдается. По ходатайству представляющей организации может быть выдана копия постановления о награждении и дубликат удостоверения.</w:t>
      </w:r>
    </w:p>
    <w:p w14:paraId="1992DEEF"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327F2AD3"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539ABCBD"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72478190"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3C426886"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5AB0B638"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84B5E81"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0E7564BE"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8A67363"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34A576CE"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4ACB8E82" w14:textId="77777777" w:rsidR="00CD7044" w:rsidRPr="00CD7044" w:rsidRDefault="00CD7044" w:rsidP="00CD70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7E26EA9D"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6037DA0"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EF72EE1"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BCE39B8"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bookmarkStart w:id="25" w:name="BM100042"/>
      <w:bookmarkStart w:id="26" w:name="_Hlk190681587"/>
      <w:bookmarkEnd w:id="25"/>
      <w:r w:rsidRPr="00CD7044">
        <w:rPr>
          <w:rFonts w:ascii="Times New Roman" w:eastAsia="Calibri" w:hAnsi="Times New Roman" w:cs="Times New Roman"/>
          <w:color w:val="000000"/>
          <w:sz w:val="24"/>
          <w:szCs w:val="24"/>
          <w:lang w:eastAsia="ru-RU"/>
        </w:rPr>
        <w:lastRenderedPageBreak/>
        <w:t>Приложение 1</w:t>
      </w:r>
    </w:p>
    <w:p w14:paraId="2189025D"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bookmarkStart w:id="27" w:name="_Hlk190858305"/>
      <w:r w:rsidRPr="00CD7044">
        <w:rPr>
          <w:rFonts w:ascii="Times New Roman" w:eastAsia="Calibri" w:hAnsi="Times New Roman" w:cs="Times New Roman"/>
          <w:color w:val="000000"/>
          <w:sz w:val="24"/>
          <w:szCs w:val="24"/>
          <w:lang w:eastAsia="ru-RU"/>
        </w:rPr>
        <w:t>к Положению о нагрудном знаке администрации</w:t>
      </w:r>
    </w:p>
    <w:p w14:paraId="202C7E4E"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муниципального образования Гатчинский муниципальный </w:t>
      </w:r>
    </w:p>
    <w:p w14:paraId="65F64BFA"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округ Ленинградской области «За вклад в развитие </w:t>
      </w:r>
    </w:p>
    <w:p w14:paraId="34CDA743"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культуры </w:t>
      </w:r>
      <w:bookmarkStart w:id="28" w:name="_Hlk190681258"/>
      <w:r w:rsidRPr="00CD7044">
        <w:rPr>
          <w:rFonts w:ascii="Times New Roman" w:eastAsia="Calibri" w:hAnsi="Times New Roman" w:cs="Times New Roman"/>
          <w:color w:val="000000"/>
          <w:sz w:val="24"/>
          <w:szCs w:val="24"/>
          <w:lang w:eastAsia="ru-RU"/>
        </w:rPr>
        <w:t xml:space="preserve">муниципального образования Гатчинский </w:t>
      </w:r>
    </w:p>
    <w:p w14:paraId="50968F54"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муниципальный округ Ленинградской области</w:t>
      </w:r>
      <w:bookmarkEnd w:id="28"/>
      <w:r w:rsidRPr="00CD7044">
        <w:rPr>
          <w:rFonts w:ascii="Times New Roman" w:eastAsia="Calibri" w:hAnsi="Times New Roman" w:cs="Times New Roman"/>
          <w:color w:val="000000"/>
          <w:sz w:val="24"/>
          <w:szCs w:val="24"/>
          <w:lang w:eastAsia="ru-RU"/>
        </w:rPr>
        <w:t>»</w:t>
      </w:r>
    </w:p>
    <w:bookmarkEnd w:id="26"/>
    <w:bookmarkEnd w:id="27"/>
    <w:p w14:paraId="3B056920"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8"/>
          <w:szCs w:val="28"/>
          <w:lang w:eastAsia="ru-RU"/>
        </w:rPr>
      </w:pPr>
    </w:p>
    <w:p w14:paraId="599EC1C5" w14:textId="77777777" w:rsidR="00CD7044" w:rsidRPr="00CD7044" w:rsidRDefault="00CD7044" w:rsidP="00CD7044">
      <w:pPr>
        <w:spacing w:after="0" w:line="330" w:lineRule="atLeast"/>
        <w:jc w:val="right"/>
        <w:textAlignment w:val="baseline"/>
        <w:rPr>
          <w:rFonts w:ascii="Times New Roman" w:eastAsia="Calibri" w:hAnsi="Times New Roman" w:cs="Times New Roman"/>
          <w:i/>
          <w:iCs/>
          <w:color w:val="000000"/>
          <w:sz w:val="18"/>
          <w:szCs w:val="18"/>
          <w:lang w:eastAsia="ru-RU"/>
        </w:rPr>
      </w:pPr>
      <w:bookmarkStart w:id="29" w:name="BM100043"/>
      <w:bookmarkEnd w:id="29"/>
    </w:p>
    <w:p w14:paraId="3A7C97E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bookmarkStart w:id="30" w:name="BM100044"/>
      <w:bookmarkEnd w:id="30"/>
      <w:r w:rsidRPr="00CD7044">
        <w:rPr>
          <w:rFonts w:ascii="Times New Roman" w:eastAsia="Calibri" w:hAnsi="Times New Roman" w:cs="Times New Roman"/>
          <w:b/>
          <w:bCs/>
          <w:color w:val="000000"/>
          <w:sz w:val="28"/>
          <w:szCs w:val="28"/>
          <w:lang w:eastAsia="ru-RU"/>
        </w:rPr>
        <w:t>Представление к награждению</w:t>
      </w:r>
    </w:p>
    <w:p w14:paraId="58DC63FD"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4"/>
          <w:szCs w:val="24"/>
          <w:lang w:eastAsia="ru-RU"/>
        </w:rPr>
      </w:pPr>
    </w:p>
    <w:p w14:paraId="19F4D06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8"/>
          <w:szCs w:val="28"/>
        </w:rPr>
      </w:pPr>
      <w:r w:rsidRPr="00CD7044">
        <w:rPr>
          <w:rFonts w:ascii="Times New Roman" w:eastAsia="Calibri" w:hAnsi="Times New Roman" w:cs="Times New Roman"/>
          <w:color w:val="000000"/>
          <w:sz w:val="28"/>
          <w:szCs w:val="28"/>
        </w:rPr>
        <w:t xml:space="preserve">нагрудным знаком «За вклад в развитие культуры </w:t>
      </w:r>
      <w:r w:rsidRPr="00CD7044">
        <w:rPr>
          <w:rFonts w:ascii="Times New Roman" w:eastAsia="Calibri" w:hAnsi="Times New Roman" w:cs="Times New Roman"/>
          <w:color w:val="000000" w:themeColor="text1"/>
          <w:sz w:val="28"/>
          <w:szCs w:val="28"/>
        </w:rPr>
        <w:t>муниципального образования Гатчинский муниципальный округ Ленинградской области»</w:t>
      </w:r>
    </w:p>
    <w:p w14:paraId="5FEBE40C"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rPr>
      </w:pPr>
    </w:p>
    <w:p w14:paraId="7798780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4"/>
          <w:szCs w:val="24"/>
          <w:lang w:eastAsia="ru-RU"/>
        </w:rPr>
      </w:pPr>
      <w:r w:rsidRPr="00CD7044">
        <w:rPr>
          <w:rFonts w:ascii="Times New Roman" w:eastAsia="Calibri" w:hAnsi="Times New Roman" w:cs="Times New Roman"/>
          <w:color w:val="000000"/>
          <w:sz w:val="24"/>
          <w:szCs w:val="24"/>
        </w:rPr>
        <w:t>___________________________________________________________________________</w:t>
      </w:r>
    </w:p>
    <w:p w14:paraId="2F416BF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18"/>
          <w:szCs w:val="18"/>
          <w:lang w:eastAsia="ru-RU"/>
        </w:rPr>
      </w:pPr>
      <w:bookmarkStart w:id="31" w:name="BM100045"/>
      <w:bookmarkEnd w:id="31"/>
      <w:r w:rsidRPr="00CD7044">
        <w:rPr>
          <w:rFonts w:ascii="Times New Roman" w:eastAsia="Calibri" w:hAnsi="Times New Roman" w:cs="Times New Roman"/>
          <w:color w:val="000000"/>
          <w:sz w:val="18"/>
          <w:szCs w:val="18"/>
          <w:lang w:eastAsia="ru-RU"/>
        </w:rPr>
        <w:t xml:space="preserve">(фамилия, имя, отчество (при наличии)    </w:t>
      </w:r>
    </w:p>
    <w:p w14:paraId="7BD7272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p>
    <w:p w14:paraId="08064097"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_____________________________________________________________________________</w:t>
      </w:r>
    </w:p>
    <w:p w14:paraId="72E89B8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18"/>
          <w:szCs w:val="18"/>
          <w:lang w:eastAsia="ru-RU"/>
        </w:rPr>
      </w:pPr>
      <w:r w:rsidRPr="00CD7044">
        <w:rPr>
          <w:rFonts w:ascii="Times New Roman" w:eastAsia="Calibri" w:hAnsi="Times New Roman" w:cs="Times New Roman"/>
          <w:color w:val="000000"/>
          <w:sz w:val="18"/>
          <w:szCs w:val="18"/>
          <w:lang w:eastAsia="ru-RU"/>
        </w:rPr>
        <w:t>(занимаемая должность, место работы (службы)</w:t>
      </w:r>
    </w:p>
    <w:p w14:paraId="60A34622"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p>
    <w:p w14:paraId="72C67A4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2" w:name="BM100046"/>
      <w:bookmarkEnd w:id="32"/>
      <w:r w:rsidRPr="00CD7044">
        <w:rPr>
          <w:rFonts w:ascii="Times New Roman" w:eastAsia="Calibri" w:hAnsi="Times New Roman" w:cs="Times New Roman"/>
          <w:color w:val="000000"/>
          <w:sz w:val="28"/>
          <w:szCs w:val="28"/>
          <w:lang w:eastAsia="ru-RU"/>
        </w:rPr>
        <w:t xml:space="preserve">Дата рождения </w:t>
      </w:r>
      <w:r w:rsidRPr="00CD7044">
        <w:rPr>
          <w:rFonts w:ascii="Times New Roman" w:eastAsia="Calibri" w:hAnsi="Times New Roman" w:cs="Times New Roman"/>
          <w:color w:val="000000"/>
          <w:sz w:val="24"/>
          <w:szCs w:val="24"/>
          <w:lang w:eastAsia="ru-RU"/>
        </w:rPr>
        <w:t>______________________</w:t>
      </w:r>
      <w:r w:rsidRPr="00CD7044">
        <w:rPr>
          <w:rFonts w:ascii="Times New Roman" w:eastAsia="Calibri" w:hAnsi="Times New Roman" w:cs="Times New Roman"/>
          <w:color w:val="000000"/>
          <w:sz w:val="28"/>
          <w:szCs w:val="28"/>
          <w:lang w:eastAsia="ru-RU"/>
        </w:rPr>
        <w:t xml:space="preserve"> Место рождения</w:t>
      </w:r>
      <w:r w:rsidRPr="00CD7044">
        <w:rPr>
          <w:rFonts w:ascii="Times New Roman" w:eastAsia="Calibri" w:hAnsi="Times New Roman" w:cs="Times New Roman"/>
          <w:color w:val="000000"/>
          <w:sz w:val="24"/>
          <w:szCs w:val="24"/>
          <w:lang w:eastAsia="ru-RU"/>
        </w:rPr>
        <w:t xml:space="preserve"> _____________________</w:t>
      </w:r>
    </w:p>
    <w:p w14:paraId="434D5C7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p>
    <w:p w14:paraId="09E1327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____________________________________________________________________________</w:t>
      </w:r>
    </w:p>
    <w:p w14:paraId="1F592ADD"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3" w:name="BM100047"/>
      <w:bookmarkEnd w:id="33"/>
    </w:p>
    <w:p w14:paraId="3ACE25E5"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8"/>
          <w:szCs w:val="28"/>
          <w:lang w:eastAsia="ru-RU"/>
        </w:rPr>
        <w:t xml:space="preserve">Образование </w:t>
      </w:r>
      <w:r w:rsidRPr="00CD7044">
        <w:rPr>
          <w:rFonts w:ascii="Times New Roman" w:eastAsia="Calibri" w:hAnsi="Times New Roman" w:cs="Times New Roman"/>
          <w:color w:val="000000"/>
          <w:sz w:val="24"/>
          <w:szCs w:val="24"/>
          <w:lang w:eastAsia="ru-RU"/>
        </w:rPr>
        <w:t>__________</w:t>
      </w:r>
      <w:r w:rsidRPr="00CD7044">
        <w:rPr>
          <w:rFonts w:ascii="Times New Roman" w:eastAsia="Calibri" w:hAnsi="Times New Roman" w:cs="Times New Roman"/>
          <w:color w:val="000000"/>
          <w:sz w:val="28"/>
          <w:szCs w:val="28"/>
          <w:lang w:eastAsia="ru-RU"/>
        </w:rPr>
        <w:t xml:space="preserve"> Окончил (когда, какое учреждение) </w:t>
      </w:r>
      <w:r w:rsidRPr="00CD7044">
        <w:rPr>
          <w:rFonts w:ascii="Times New Roman" w:eastAsia="Calibri" w:hAnsi="Times New Roman" w:cs="Times New Roman"/>
          <w:color w:val="000000"/>
          <w:sz w:val="24"/>
          <w:szCs w:val="24"/>
          <w:lang w:eastAsia="ru-RU"/>
        </w:rPr>
        <w:t>________________</w:t>
      </w:r>
    </w:p>
    <w:p w14:paraId="1190923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p>
    <w:p w14:paraId="72462184"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____________________________________________________________________________</w:t>
      </w:r>
    </w:p>
    <w:p w14:paraId="0780C77B"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4" w:name="BM100048"/>
      <w:bookmarkEnd w:id="34"/>
      <w:r w:rsidRPr="00CD7044">
        <w:rPr>
          <w:rFonts w:ascii="Times New Roman" w:eastAsia="Calibri" w:hAnsi="Times New Roman" w:cs="Times New Roman"/>
          <w:color w:val="000000"/>
          <w:sz w:val="28"/>
          <w:szCs w:val="28"/>
          <w:lang w:eastAsia="ru-RU"/>
        </w:rPr>
        <w:t>Специальность по образованию,</w:t>
      </w:r>
    </w:p>
    <w:p w14:paraId="72717D57"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 xml:space="preserve">ученая степень, звание </w:t>
      </w:r>
      <w:r w:rsidRPr="00CD7044">
        <w:rPr>
          <w:rFonts w:ascii="Times New Roman" w:eastAsia="Calibri" w:hAnsi="Times New Roman" w:cs="Times New Roman"/>
          <w:color w:val="000000"/>
          <w:sz w:val="24"/>
          <w:szCs w:val="24"/>
          <w:lang w:eastAsia="ru-RU"/>
        </w:rPr>
        <w:t>_____________________________________________________</w:t>
      </w:r>
    </w:p>
    <w:p w14:paraId="06E273A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p>
    <w:p w14:paraId="387ADF9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5" w:name="BM100049"/>
      <w:bookmarkEnd w:id="35"/>
      <w:r w:rsidRPr="00CD7044">
        <w:rPr>
          <w:rFonts w:ascii="Times New Roman" w:eastAsia="Calibri" w:hAnsi="Times New Roman" w:cs="Times New Roman"/>
          <w:color w:val="000000"/>
          <w:sz w:val="28"/>
          <w:szCs w:val="28"/>
          <w:lang w:eastAsia="ru-RU"/>
        </w:rPr>
        <w:t xml:space="preserve">Какими наградами награжден(а) </w:t>
      </w:r>
      <w:r w:rsidRPr="00CD7044">
        <w:rPr>
          <w:rFonts w:ascii="Times New Roman" w:eastAsia="Calibri" w:hAnsi="Times New Roman" w:cs="Times New Roman"/>
          <w:color w:val="000000"/>
          <w:sz w:val="24"/>
          <w:szCs w:val="24"/>
          <w:lang w:eastAsia="ru-RU"/>
        </w:rPr>
        <w:t>___________________________________________</w:t>
      </w:r>
    </w:p>
    <w:p w14:paraId="5CE0D0F0"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p>
    <w:p w14:paraId="37BC77A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___________________________________________________________________________</w:t>
      </w:r>
    </w:p>
    <w:p w14:paraId="5447342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6" w:name="BM100050"/>
      <w:bookmarkEnd w:id="36"/>
    </w:p>
    <w:p w14:paraId="4AA8D15A"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7" w:name="BM100051"/>
      <w:bookmarkEnd w:id="37"/>
      <w:r w:rsidRPr="00CD7044">
        <w:rPr>
          <w:rFonts w:ascii="Times New Roman" w:eastAsia="Calibri" w:hAnsi="Times New Roman" w:cs="Times New Roman"/>
          <w:color w:val="000000"/>
          <w:sz w:val="28"/>
          <w:szCs w:val="28"/>
          <w:lang w:eastAsia="ru-RU"/>
        </w:rPr>
        <w:t xml:space="preserve">Наличие неснятого дисциплинарного взыскания </w:t>
      </w:r>
      <w:r w:rsidRPr="00CD7044">
        <w:rPr>
          <w:rFonts w:ascii="Times New Roman" w:eastAsia="Calibri" w:hAnsi="Times New Roman" w:cs="Times New Roman"/>
          <w:color w:val="000000"/>
          <w:sz w:val="24"/>
          <w:szCs w:val="24"/>
          <w:lang w:eastAsia="ru-RU"/>
        </w:rPr>
        <w:t>___________________________</w:t>
      </w:r>
    </w:p>
    <w:p w14:paraId="497435F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p>
    <w:p w14:paraId="0A4767DA"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8" w:name="BM100052"/>
      <w:bookmarkEnd w:id="38"/>
      <w:r w:rsidRPr="00CD7044">
        <w:rPr>
          <w:rFonts w:ascii="Times New Roman" w:eastAsia="Calibri" w:hAnsi="Times New Roman" w:cs="Times New Roman"/>
          <w:color w:val="000000"/>
          <w:sz w:val="28"/>
          <w:szCs w:val="28"/>
          <w:lang w:eastAsia="ru-RU"/>
        </w:rPr>
        <w:t xml:space="preserve">Общий стаж работы в сфере культуры </w:t>
      </w:r>
      <w:r w:rsidRPr="00CD7044">
        <w:rPr>
          <w:rFonts w:ascii="Times New Roman" w:eastAsia="Calibri" w:hAnsi="Times New Roman" w:cs="Times New Roman"/>
          <w:color w:val="000000"/>
          <w:sz w:val="24"/>
          <w:szCs w:val="24"/>
          <w:lang w:eastAsia="ru-RU"/>
        </w:rPr>
        <w:t>______________________________________</w:t>
      </w:r>
    </w:p>
    <w:p w14:paraId="7067DA3A"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p>
    <w:p w14:paraId="5B2BE09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39" w:name="BM100053"/>
      <w:bookmarkEnd w:id="39"/>
      <w:r w:rsidRPr="00CD7044">
        <w:rPr>
          <w:rFonts w:ascii="Times New Roman" w:eastAsia="Calibri" w:hAnsi="Times New Roman" w:cs="Times New Roman"/>
          <w:color w:val="000000"/>
          <w:sz w:val="28"/>
          <w:szCs w:val="28"/>
          <w:lang w:eastAsia="ru-RU"/>
        </w:rPr>
        <w:t xml:space="preserve">Стаж государственной (муниципальной) службы </w:t>
      </w:r>
      <w:r w:rsidRPr="00CD7044">
        <w:rPr>
          <w:rFonts w:ascii="Times New Roman" w:eastAsia="Calibri" w:hAnsi="Times New Roman" w:cs="Times New Roman"/>
          <w:color w:val="000000"/>
          <w:sz w:val="24"/>
          <w:szCs w:val="24"/>
          <w:lang w:eastAsia="ru-RU"/>
        </w:rPr>
        <w:t>________________________</w:t>
      </w:r>
      <w:bookmarkStart w:id="40" w:name="BM100054"/>
      <w:bookmarkEnd w:id="40"/>
      <w:r w:rsidRPr="00CD7044">
        <w:rPr>
          <w:rFonts w:ascii="Times New Roman" w:eastAsia="Calibri" w:hAnsi="Times New Roman" w:cs="Times New Roman"/>
          <w:color w:val="000000"/>
          <w:sz w:val="24"/>
          <w:szCs w:val="24"/>
          <w:lang w:eastAsia="ru-RU"/>
        </w:rPr>
        <w:t>___</w:t>
      </w:r>
    </w:p>
    <w:p w14:paraId="3D534AD5"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p>
    <w:p w14:paraId="3F6AA8A4"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p>
    <w:p w14:paraId="79D47E8E"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r w:rsidRPr="00CD7044">
        <w:rPr>
          <w:rFonts w:ascii="Times New Roman" w:eastAsia="Calibri" w:hAnsi="Times New Roman" w:cs="Times New Roman"/>
          <w:b/>
          <w:bCs/>
          <w:color w:val="000000"/>
          <w:sz w:val="28"/>
          <w:szCs w:val="28"/>
          <w:lang w:eastAsia="ru-RU"/>
        </w:rPr>
        <w:t>Сведения о работе (службе)</w:t>
      </w:r>
    </w:p>
    <w:p w14:paraId="68080BC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1581"/>
        <w:gridCol w:w="3162"/>
        <w:gridCol w:w="3163"/>
      </w:tblGrid>
      <w:tr w:rsidR="00CD7044" w:rsidRPr="00CD7044" w14:paraId="27BD1FA7" w14:textId="77777777" w:rsidTr="00CD7044">
        <w:tc>
          <w:tcPr>
            <w:tcW w:w="3162" w:type="dxa"/>
            <w:gridSpan w:val="2"/>
            <w:tcBorders>
              <w:top w:val="single" w:sz="4" w:space="0" w:color="auto"/>
              <w:left w:val="single" w:sz="4" w:space="0" w:color="auto"/>
              <w:bottom w:val="single" w:sz="4" w:space="0" w:color="auto"/>
              <w:right w:val="single" w:sz="4" w:space="0" w:color="auto"/>
            </w:tcBorders>
            <w:hideMark/>
          </w:tcPr>
          <w:p w14:paraId="17B8338D"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 xml:space="preserve">Месяц и год </w:t>
            </w:r>
          </w:p>
        </w:tc>
        <w:tc>
          <w:tcPr>
            <w:tcW w:w="3162" w:type="dxa"/>
            <w:tcBorders>
              <w:top w:val="single" w:sz="4" w:space="0" w:color="auto"/>
              <w:left w:val="single" w:sz="4" w:space="0" w:color="auto"/>
              <w:bottom w:val="single" w:sz="4" w:space="0" w:color="auto"/>
              <w:right w:val="single" w:sz="4" w:space="0" w:color="auto"/>
            </w:tcBorders>
            <w:hideMark/>
          </w:tcPr>
          <w:p w14:paraId="109E576E"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 xml:space="preserve">Должность с указанием предприятия, учреждения, организации </w:t>
            </w:r>
          </w:p>
        </w:tc>
        <w:tc>
          <w:tcPr>
            <w:tcW w:w="3163" w:type="dxa"/>
            <w:tcBorders>
              <w:top w:val="single" w:sz="4" w:space="0" w:color="auto"/>
              <w:left w:val="single" w:sz="4" w:space="0" w:color="auto"/>
              <w:bottom w:val="single" w:sz="4" w:space="0" w:color="auto"/>
              <w:right w:val="single" w:sz="4" w:space="0" w:color="auto"/>
            </w:tcBorders>
            <w:vAlign w:val="bottom"/>
            <w:hideMark/>
          </w:tcPr>
          <w:p w14:paraId="258CDB1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 xml:space="preserve">Местонахождение предприятия, учреждения организации </w:t>
            </w:r>
          </w:p>
        </w:tc>
      </w:tr>
      <w:tr w:rsidR="00CD7044" w:rsidRPr="00CD7044" w14:paraId="67E3DBFA" w14:textId="77777777" w:rsidTr="00CD7044">
        <w:tc>
          <w:tcPr>
            <w:tcW w:w="1581" w:type="dxa"/>
            <w:tcBorders>
              <w:top w:val="single" w:sz="4" w:space="0" w:color="auto"/>
              <w:left w:val="single" w:sz="4" w:space="0" w:color="auto"/>
              <w:bottom w:val="single" w:sz="4" w:space="0" w:color="auto"/>
              <w:right w:val="single" w:sz="4" w:space="0" w:color="auto"/>
            </w:tcBorders>
            <w:vAlign w:val="bottom"/>
          </w:tcPr>
          <w:p w14:paraId="1D74028A"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поступления</w:t>
            </w:r>
          </w:p>
          <w:p w14:paraId="06923CCE"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p>
        </w:tc>
        <w:tc>
          <w:tcPr>
            <w:tcW w:w="1581" w:type="dxa"/>
            <w:tcBorders>
              <w:top w:val="single" w:sz="4" w:space="0" w:color="auto"/>
              <w:left w:val="single" w:sz="4" w:space="0" w:color="auto"/>
              <w:bottom w:val="single" w:sz="4" w:space="0" w:color="auto"/>
              <w:right w:val="single" w:sz="4" w:space="0" w:color="auto"/>
            </w:tcBorders>
            <w:vAlign w:val="bottom"/>
          </w:tcPr>
          <w:p w14:paraId="3333680E"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ухода</w:t>
            </w:r>
          </w:p>
          <w:p w14:paraId="562BA3EC"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p>
        </w:tc>
        <w:tc>
          <w:tcPr>
            <w:tcW w:w="3162" w:type="dxa"/>
            <w:tcBorders>
              <w:top w:val="single" w:sz="4" w:space="0" w:color="auto"/>
              <w:left w:val="single" w:sz="4" w:space="0" w:color="auto"/>
              <w:bottom w:val="single" w:sz="4" w:space="0" w:color="auto"/>
              <w:right w:val="single" w:sz="4" w:space="0" w:color="auto"/>
            </w:tcBorders>
            <w:vAlign w:val="bottom"/>
          </w:tcPr>
          <w:p w14:paraId="633C6F7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p>
        </w:tc>
        <w:tc>
          <w:tcPr>
            <w:tcW w:w="3163" w:type="dxa"/>
            <w:tcBorders>
              <w:top w:val="single" w:sz="4" w:space="0" w:color="auto"/>
              <w:left w:val="single" w:sz="4" w:space="0" w:color="auto"/>
              <w:bottom w:val="single" w:sz="4" w:space="0" w:color="auto"/>
              <w:right w:val="single" w:sz="4" w:space="0" w:color="auto"/>
            </w:tcBorders>
          </w:tcPr>
          <w:p w14:paraId="208D4D8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3"/>
                <w:szCs w:val="23"/>
                <w:lang w:eastAsia="ru-RU"/>
              </w:rPr>
            </w:pPr>
          </w:p>
        </w:tc>
      </w:tr>
    </w:tbl>
    <w:p w14:paraId="2B7AFEE8" w14:textId="77777777" w:rsidR="00CD7044" w:rsidRPr="00CD7044" w:rsidRDefault="00CD7044" w:rsidP="00CD7044">
      <w:pPr>
        <w:spacing w:after="160" w:line="256" w:lineRule="auto"/>
        <w:rPr>
          <w:rFonts w:ascii="Times New Roman" w:eastAsia="Calibri" w:hAnsi="Times New Roman" w:cs="Times New Roman"/>
          <w:color w:val="000000"/>
          <w:sz w:val="23"/>
          <w:szCs w:val="23"/>
          <w:lang w:eastAsia="ru-RU"/>
        </w:rPr>
      </w:pPr>
    </w:p>
    <w:tbl>
      <w:tblPr>
        <w:tblW w:w="0" w:type="auto"/>
        <w:tblInd w:w="2" w:type="dxa"/>
        <w:tblCellMar>
          <w:left w:w="0" w:type="dxa"/>
          <w:right w:w="0" w:type="dxa"/>
        </w:tblCellMar>
        <w:tblLook w:val="00A0" w:firstRow="1" w:lastRow="0" w:firstColumn="1" w:lastColumn="0" w:noHBand="0" w:noVBand="0"/>
      </w:tblPr>
      <w:tblGrid>
        <w:gridCol w:w="6"/>
        <w:gridCol w:w="6"/>
        <w:gridCol w:w="6"/>
        <w:gridCol w:w="6"/>
      </w:tblGrid>
      <w:tr w:rsidR="00CD7044" w:rsidRPr="00CD7044" w14:paraId="36D0FC52" w14:textId="77777777" w:rsidTr="00CD7044">
        <w:tc>
          <w:tcPr>
            <w:tcW w:w="0" w:type="auto"/>
            <w:vAlign w:val="bottom"/>
          </w:tcPr>
          <w:p w14:paraId="2891D224" w14:textId="77777777" w:rsidR="00CD7044" w:rsidRPr="00CD7044" w:rsidRDefault="00CD7044" w:rsidP="00CD7044">
            <w:pPr>
              <w:spacing w:after="0" w:line="240" w:lineRule="auto"/>
              <w:rPr>
                <w:rFonts w:ascii="Times New Roman" w:eastAsia="Calibri" w:hAnsi="Times New Roman" w:cs="Times New Roman"/>
                <w:sz w:val="20"/>
                <w:szCs w:val="20"/>
                <w:lang w:eastAsia="ru-RU"/>
              </w:rPr>
            </w:pPr>
            <w:bookmarkStart w:id="41" w:name="BM100055"/>
            <w:bookmarkEnd w:id="41"/>
          </w:p>
        </w:tc>
        <w:tc>
          <w:tcPr>
            <w:tcW w:w="0" w:type="auto"/>
            <w:vAlign w:val="bottom"/>
          </w:tcPr>
          <w:p w14:paraId="7D3769F8" w14:textId="77777777" w:rsidR="00CD7044" w:rsidRPr="00CD7044" w:rsidRDefault="00CD7044" w:rsidP="00CD7044">
            <w:pPr>
              <w:spacing w:after="0" w:line="240" w:lineRule="auto"/>
              <w:rPr>
                <w:rFonts w:ascii="Times New Roman" w:eastAsia="Calibri" w:hAnsi="Times New Roman" w:cs="Times New Roman"/>
                <w:sz w:val="20"/>
                <w:szCs w:val="20"/>
                <w:lang w:eastAsia="ru-RU"/>
              </w:rPr>
            </w:pPr>
          </w:p>
        </w:tc>
        <w:tc>
          <w:tcPr>
            <w:tcW w:w="0" w:type="auto"/>
            <w:vAlign w:val="bottom"/>
          </w:tcPr>
          <w:p w14:paraId="51E94674" w14:textId="77777777" w:rsidR="00CD7044" w:rsidRPr="00CD7044" w:rsidRDefault="00CD7044" w:rsidP="00CD7044">
            <w:pPr>
              <w:spacing w:after="0" w:line="240" w:lineRule="auto"/>
              <w:rPr>
                <w:rFonts w:ascii="Times New Roman" w:eastAsia="Calibri" w:hAnsi="Times New Roman" w:cs="Times New Roman"/>
                <w:sz w:val="20"/>
                <w:szCs w:val="20"/>
                <w:lang w:eastAsia="ru-RU"/>
              </w:rPr>
            </w:pPr>
          </w:p>
        </w:tc>
        <w:tc>
          <w:tcPr>
            <w:tcW w:w="0" w:type="auto"/>
            <w:vAlign w:val="bottom"/>
          </w:tcPr>
          <w:p w14:paraId="7D40B79D" w14:textId="77777777" w:rsidR="00CD7044" w:rsidRPr="00CD7044" w:rsidRDefault="00CD7044" w:rsidP="00CD7044">
            <w:pPr>
              <w:spacing w:after="0" w:line="240" w:lineRule="auto"/>
              <w:rPr>
                <w:rFonts w:ascii="Times New Roman" w:eastAsia="Calibri" w:hAnsi="Times New Roman" w:cs="Times New Roman"/>
                <w:sz w:val="20"/>
                <w:szCs w:val="20"/>
                <w:lang w:eastAsia="ru-RU"/>
              </w:rPr>
            </w:pPr>
          </w:p>
        </w:tc>
      </w:tr>
    </w:tbl>
    <w:p w14:paraId="0A6C9A0D"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bookmarkStart w:id="42" w:name="BM100060"/>
      <w:bookmarkEnd w:id="42"/>
    </w:p>
    <w:p w14:paraId="035EAA6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r w:rsidRPr="00CD7044">
        <w:rPr>
          <w:rFonts w:ascii="Times New Roman" w:eastAsia="Calibri" w:hAnsi="Times New Roman" w:cs="Times New Roman"/>
          <w:b/>
          <w:bCs/>
          <w:color w:val="000000"/>
          <w:sz w:val="28"/>
          <w:szCs w:val="28"/>
          <w:lang w:eastAsia="ru-RU"/>
        </w:rPr>
        <w:lastRenderedPageBreak/>
        <w:t>Характеристика</w:t>
      </w:r>
    </w:p>
    <w:p w14:paraId="61BC2EC5"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r w:rsidRPr="00CD7044">
        <w:rPr>
          <w:rFonts w:ascii="Times New Roman" w:eastAsia="Calibri" w:hAnsi="Times New Roman" w:cs="Times New Roman"/>
          <w:b/>
          <w:bCs/>
          <w:color w:val="000000"/>
          <w:sz w:val="28"/>
          <w:szCs w:val="28"/>
          <w:lang w:eastAsia="ru-RU"/>
        </w:rPr>
        <w:t>с указанием конкретных заслуг представляемого к награждению</w:t>
      </w:r>
    </w:p>
    <w:p w14:paraId="0B5B375A"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45672DDE"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_________________________________________________________________________________</w:t>
      </w:r>
    </w:p>
    <w:p w14:paraId="22578401"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126FD27D"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 xml:space="preserve">_________________________      _____________________          ___________________________                 </w:t>
      </w:r>
      <w:r w:rsidRPr="00CD7044">
        <w:rPr>
          <w:rFonts w:ascii="Times New Roman" w:eastAsia="Calibri" w:hAnsi="Times New Roman" w:cs="Times New Roman"/>
          <w:color w:val="000000"/>
          <w:sz w:val="18"/>
          <w:szCs w:val="18"/>
          <w:lang w:eastAsia="ru-RU"/>
        </w:rPr>
        <w:t xml:space="preserve">                                     </w:t>
      </w:r>
      <w:proofErr w:type="gramStart"/>
      <w:r w:rsidRPr="00CD7044">
        <w:rPr>
          <w:rFonts w:ascii="Times New Roman" w:eastAsia="Calibri" w:hAnsi="Times New Roman" w:cs="Times New Roman"/>
          <w:color w:val="000000"/>
          <w:sz w:val="18"/>
          <w:szCs w:val="18"/>
          <w:lang w:eastAsia="ru-RU"/>
        </w:rPr>
        <w:t xml:space="preserve">   (</w:t>
      </w:r>
      <w:proofErr w:type="gramEnd"/>
      <w:r w:rsidRPr="00CD7044">
        <w:rPr>
          <w:rFonts w:ascii="Times New Roman" w:eastAsia="Calibri" w:hAnsi="Times New Roman" w:cs="Times New Roman"/>
          <w:color w:val="000000"/>
          <w:sz w:val="18"/>
          <w:szCs w:val="18"/>
          <w:lang w:eastAsia="ru-RU"/>
        </w:rPr>
        <w:t>руководитель организации)                                           (подпись)                                   (инициалы и фамилия)</w:t>
      </w:r>
    </w:p>
    <w:p w14:paraId="66EABAC2"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560B8AE7"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М.П.</w:t>
      </w:r>
    </w:p>
    <w:p w14:paraId="13DCA560"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12C1051B"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bookmarkStart w:id="43" w:name="_Hlk66869851"/>
      <w:r w:rsidRPr="00CD7044">
        <w:rPr>
          <w:rFonts w:ascii="Times New Roman" w:eastAsia="Calibri" w:hAnsi="Times New Roman" w:cs="Times New Roman"/>
          <w:color w:val="000000"/>
          <w:sz w:val="23"/>
          <w:szCs w:val="23"/>
          <w:lang w:eastAsia="ru-RU"/>
        </w:rPr>
        <w:t>«______» _____________ 20__ год</w:t>
      </w:r>
    </w:p>
    <w:bookmarkEnd w:id="43"/>
    <w:p w14:paraId="11ED9D40"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 xml:space="preserve"> </w:t>
      </w:r>
    </w:p>
    <w:p w14:paraId="63B65BD1"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65ED4A4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5B47481A"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44" w:name="BM100061"/>
      <w:bookmarkEnd w:id="44"/>
      <w:r w:rsidRPr="00CD7044">
        <w:rPr>
          <w:rFonts w:ascii="Times New Roman" w:eastAsia="Calibri" w:hAnsi="Times New Roman" w:cs="Times New Roman"/>
          <w:color w:val="000000"/>
          <w:sz w:val="28"/>
          <w:szCs w:val="28"/>
          <w:lang w:eastAsia="ru-RU"/>
        </w:rPr>
        <w:t xml:space="preserve">Согласовано: </w:t>
      </w:r>
    </w:p>
    <w:p w14:paraId="58A60421"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p>
    <w:p w14:paraId="73F95B6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bookmarkStart w:id="45" w:name="_Hlk190678382"/>
      <w:r w:rsidRPr="00CD7044">
        <w:rPr>
          <w:rFonts w:ascii="Times New Roman" w:eastAsia="Calibri" w:hAnsi="Times New Roman" w:cs="Times New Roman"/>
          <w:color w:val="000000"/>
          <w:sz w:val="28"/>
          <w:szCs w:val="28"/>
          <w:lang w:eastAsia="ru-RU"/>
        </w:rPr>
        <w:t xml:space="preserve">Заместитель главы администрации </w:t>
      </w:r>
    </w:p>
    <w:p w14:paraId="40344A1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 xml:space="preserve">по развитию сферы культуры, туризма  </w:t>
      </w:r>
    </w:p>
    <w:p w14:paraId="310B663E"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и сохранения культурного наследия –</w:t>
      </w:r>
    </w:p>
    <w:p w14:paraId="1D5E251A"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 xml:space="preserve">председатель комитета </w:t>
      </w:r>
    </w:p>
    <w:p w14:paraId="3FC2225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 xml:space="preserve">по культуре и туризму </w:t>
      </w:r>
    </w:p>
    <w:p w14:paraId="15AC8A40"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 xml:space="preserve">администрации Гатчинского </w:t>
      </w:r>
    </w:p>
    <w:p w14:paraId="17406B8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муниципального округа</w:t>
      </w:r>
      <w:r w:rsidRPr="00CD7044">
        <w:rPr>
          <w:rFonts w:ascii="Times New Roman" w:eastAsia="Calibri" w:hAnsi="Times New Roman" w:cs="Times New Roman"/>
          <w:color w:val="000000"/>
          <w:sz w:val="28"/>
          <w:szCs w:val="28"/>
          <w:lang w:eastAsia="ru-RU"/>
        </w:rPr>
        <w:tab/>
      </w:r>
      <w:bookmarkEnd w:id="45"/>
      <w:r w:rsidRPr="00CD7044">
        <w:rPr>
          <w:rFonts w:ascii="Times New Roman" w:eastAsia="Calibri" w:hAnsi="Times New Roman" w:cs="Times New Roman"/>
          <w:color w:val="000000"/>
          <w:sz w:val="20"/>
          <w:szCs w:val="20"/>
          <w:lang w:eastAsia="ru-RU"/>
        </w:rPr>
        <w:t xml:space="preserve"> </w:t>
      </w:r>
      <w:r w:rsidRPr="00CD7044">
        <w:rPr>
          <w:rFonts w:ascii="Times New Roman" w:eastAsia="Calibri" w:hAnsi="Times New Roman" w:cs="Times New Roman"/>
          <w:color w:val="000000"/>
          <w:sz w:val="23"/>
          <w:szCs w:val="23"/>
          <w:lang w:eastAsia="ru-RU"/>
        </w:rPr>
        <w:t>__________________________           _________________</w:t>
      </w:r>
    </w:p>
    <w:p w14:paraId="1D69EF50"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18"/>
          <w:szCs w:val="18"/>
          <w:lang w:eastAsia="ru-RU"/>
        </w:rPr>
      </w:pPr>
      <w:r w:rsidRPr="00CD7044">
        <w:rPr>
          <w:rFonts w:ascii="Times New Roman" w:eastAsia="Calibri" w:hAnsi="Times New Roman" w:cs="Times New Roman"/>
          <w:color w:val="000000"/>
          <w:sz w:val="20"/>
          <w:szCs w:val="20"/>
          <w:lang w:eastAsia="ru-RU"/>
        </w:rPr>
        <w:tab/>
      </w:r>
      <w:r w:rsidRPr="00CD7044">
        <w:rPr>
          <w:rFonts w:ascii="Times New Roman" w:eastAsia="Calibri" w:hAnsi="Times New Roman" w:cs="Times New Roman"/>
          <w:color w:val="000000"/>
          <w:sz w:val="20"/>
          <w:szCs w:val="20"/>
          <w:lang w:eastAsia="ru-RU"/>
        </w:rPr>
        <w:tab/>
        <w:t xml:space="preserve">                                                    </w:t>
      </w:r>
      <w:r w:rsidRPr="00CD7044">
        <w:rPr>
          <w:rFonts w:ascii="Times New Roman" w:eastAsia="Calibri" w:hAnsi="Times New Roman" w:cs="Times New Roman"/>
          <w:color w:val="000000"/>
          <w:sz w:val="18"/>
          <w:szCs w:val="18"/>
          <w:lang w:eastAsia="ru-RU"/>
        </w:rPr>
        <w:t>(</w:t>
      </w:r>
      <w:proofErr w:type="gramStart"/>
      <w:r w:rsidRPr="00CD7044">
        <w:rPr>
          <w:rFonts w:ascii="Times New Roman" w:eastAsia="Calibri" w:hAnsi="Times New Roman" w:cs="Times New Roman"/>
          <w:color w:val="000000"/>
          <w:sz w:val="18"/>
          <w:szCs w:val="18"/>
          <w:lang w:eastAsia="ru-RU"/>
        </w:rPr>
        <w:t xml:space="preserve">подпись)   </w:t>
      </w:r>
      <w:proofErr w:type="gramEnd"/>
      <w:r w:rsidRPr="00CD7044">
        <w:rPr>
          <w:rFonts w:ascii="Times New Roman" w:eastAsia="Calibri" w:hAnsi="Times New Roman" w:cs="Times New Roman"/>
          <w:color w:val="000000"/>
          <w:sz w:val="18"/>
          <w:szCs w:val="18"/>
          <w:lang w:eastAsia="ru-RU"/>
        </w:rPr>
        <w:t xml:space="preserve">                                                  (инициалы и фамилия)</w:t>
      </w:r>
    </w:p>
    <w:p w14:paraId="040E9EAB"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3FE9A7FD"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01DE72A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М.П.</w:t>
      </w:r>
    </w:p>
    <w:p w14:paraId="4DE106B2"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4CCAC3F1"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19CBC6E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«______» _____________ 20__ год</w:t>
      </w:r>
    </w:p>
    <w:p w14:paraId="399A30EF"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p>
    <w:p w14:paraId="6B541052"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3"/>
          <w:szCs w:val="23"/>
          <w:lang w:eastAsia="ru-RU"/>
        </w:rPr>
      </w:pPr>
      <w:bookmarkStart w:id="46" w:name="BM100062"/>
      <w:bookmarkStart w:id="47" w:name="BM100063"/>
      <w:bookmarkEnd w:id="46"/>
      <w:bookmarkEnd w:id="47"/>
    </w:p>
    <w:p w14:paraId="13030F48" w14:textId="77777777" w:rsidR="00CD7044" w:rsidRPr="00CD7044" w:rsidRDefault="00CD7044" w:rsidP="00CD7044">
      <w:pPr>
        <w:spacing w:after="160" w:line="256" w:lineRule="auto"/>
        <w:rPr>
          <w:rFonts w:ascii="Courier New" w:eastAsia="Calibri" w:hAnsi="Courier New" w:cs="Courier New"/>
          <w:color w:val="000000"/>
          <w:sz w:val="23"/>
          <w:szCs w:val="23"/>
          <w:lang w:eastAsia="ru-RU"/>
        </w:rPr>
      </w:pPr>
      <w:r w:rsidRPr="00CD7044">
        <w:rPr>
          <w:rFonts w:ascii="Courier New" w:eastAsia="Calibri" w:hAnsi="Courier New" w:cs="Courier New"/>
          <w:color w:val="000000"/>
          <w:sz w:val="23"/>
          <w:szCs w:val="23"/>
          <w:lang w:eastAsia="ru-RU"/>
        </w:rPr>
        <w:br w:type="page"/>
      </w:r>
    </w:p>
    <w:p w14:paraId="776DE970"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bookmarkStart w:id="48" w:name="BM100066"/>
      <w:bookmarkStart w:id="49" w:name="_Hlk190780176"/>
      <w:bookmarkEnd w:id="48"/>
      <w:r w:rsidRPr="00CD7044">
        <w:rPr>
          <w:rFonts w:ascii="Times New Roman" w:eastAsia="Calibri" w:hAnsi="Times New Roman" w:cs="Times New Roman"/>
          <w:color w:val="000000"/>
          <w:sz w:val="24"/>
          <w:szCs w:val="24"/>
          <w:lang w:eastAsia="ru-RU"/>
        </w:rPr>
        <w:lastRenderedPageBreak/>
        <w:t>Приложение 2</w:t>
      </w:r>
    </w:p>
    <w:bookmarkEnd w:id="49"/>
    <w:p w14:paraId="4EA154F0" w14:textId="77777777" w:rsidR="00CD7044" w:rsidRPr="00CD7044" w:rsidRDefault="00CD7044" w:rsidP="00CD7044">
      <w:pPr>
        <w:spacing w:after="0" w:line="330" w:lineRule="atLeast"/>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к Положению о нагрудном знаке администрации</w:t>
      </w:r>
    </w:p>
    <w:p w14:paraId="1E4460B8" w14:textId="77777777" w:rsidR="00CD7044" w:rsidRPr="00CD7044" w:rsidRDefault="00CD7044" w:rsidP="00CD7044">
      <w:pPr>
        <w:spacing w:after="0" w:line="330" w:lineRule="atLeast"/>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муниципального образования Гатчинский муниципальный </w:t>
      </w:r>
    </w:p>
    <w:p w14:paraId="403F2B0A" w14:textId="77777777" w:rsidR="00CD7044" w:rsidRPr="00CD7044" w:rsidRDefault="00CD7044" w:rsidP="00CD7044">
      <w:pPr>
        <w:spacing w:after="0" w:line="330" w:lineRule="atLeast"/>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округ Ленинградской области «За вклад в развитие </w:t>
      </w:r>
    </w:p>
    <w:p w14:paraId="52630150" w14:textId="77777777" w:rsidR="00CD7044" w:rsidRPr="00CD7044" w:rsidRDefault="00CD7044" w:rsidP="00CD7044">
      <w:pPr>
        <w:spacing w:after="0" w:line="330" w:lineRule="atLeast"/>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культуры муниципального образования Гатчинский </w:t>
      </w:r>
    </w:p>
    <w:p w14:paraId="3B363C5E" w14:textId="77777777" w:rsidR="00CD7044" w:rsidRPr="00CD7044" w:rsidRDefault="00CD7044" w:rsidP="00CD7044">
      <w:pPr>
        <w:spacing w:after="0" w:line="330" w:lineRule="atLeast"/>
        <w:jc w:val="right"/>
        <w:textAlignment w:val="baseline"/>
        <w:rPr>
          <w:rFonts w:ascii="Times New Roman" w:eastAsia="Calibri" w:hAnsi="Times New Roman" w:cs="Times New Roman"/>
          <w:i/>
          <w:iCs/>
          <w:color w:val="000000"/>
          <w:sz w:val="24"/>
          <w:szCs w:val="24"/>
          <w:lang w:eastAsia="ru-RU"/>
        </w:rPr>
      </w:pPr>
      <w:r w:rsidRPr="00CD7044">
        <w:rPr>
          <w:rFonts w:ascii="Times New Roman" w:eastAsia="Calibri" w:hAnsi="Times New Roman" w:cs="Times New Roman"/>
          <w:color w:val="000000"/>
          <w:sz w:val="24"/>
          <w:szCs w:val="24"/>
          <w:lang w:eastAsia="ru-RU"/>
        </w:rPr>
        <w:t>муниципальный округ Ленинградской области»</w:t>
      </w:r>
    </w:p>
    <w:p w14:paraId="2AB6C7FA" w14:textId="77777777" w:rsidR="00CD7044" w:rsidRPr="00CD7044" w:rsidRDefault="00CD7044" w:rsidP="00CD7044">
      <w:pPr>
        <w:spacing w:after="0" w:line="330" w:lineRule="atLeast"/>
        <w:jc w:val="right"/>
        <w:textAlignment w:val="baseline"/>
        <w:rPr>
          <w:rFonts w:ascii="Times New Roman" w:eastAsia="Calibri" w:hAnsi="Times New Roman" w:cs="Times New Roman"/>
          <w:i/>
          <w:iCs/>
          <w:color w:val="000000"/>
          <w:sz w:val="24"/>
          <w:szCs w:val="24"/>
          <w:lang w:eastAsia="ru-RU"/>
        </w:rPr>
      </w:pPr>
    </w:p>
    <w:p w14:paraId="412295E4" w14:textId="77777777" w:rsidR="00CD7044" w:rsidRPr="00CD7044" w:rsidRDefault="00CD7044" w:rsidP="00CD7044">
      <w:pPr>
        <w:spacing w:after="0" w:line="330" w:lineRule="atLeast"/>
        <w:jc w:val="right"/>
        <w:textAlignment w:val="baseline"/>
        <w:rPr>
          <w:rFonts w:ascii="Times New Roman" w:eastAsia="Calibri" w:hAnsi="Times New Roman" w:cs="Times New Roman"/>
          <w:i/>
          <w:iCs/>
          <w:color w:val="000000"/>
          <w:sz w:val="24"/>
          <w:szCs w:val="24"/>
          <w:lang w:eastAsia="ru-RU"/>
        </w:rPr>
      </w:pPr>
    </w:p>
    <w:p w14:paraId="66DD1E0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8"/>
          <w:szCs w:val="28"/>
          <w:lang w:eastAsia="ru-RU"/>
        </w:rPr>
      </w:pPr>
      <w:bookmarkStart w:id="50" w:name="BM100068"/>
      <w:bookmarkEnd w:id="50"/>
      <w:r w:rsidRPr="00CD7044">
        <w:rPr>
          <w:rFonts w:ascii="Times New Roman" w:eastAsia="Calibri" w:hAnsi="Times New Roman" w:cs="Times New Roman"/>
          <w:b/>
          <w:bCs/>
          <w:color w:val="000000"/>
          <w:sz w:val="28"/>
          <w:szCs w:val="28"/>
          <w:lang w:eastAsia="ru-RU"/>
        </w:rPr>
        <w:t>Согласие на обработку персональных данных</w:t>
      </w:r>
    </w:p>
    <w:p w14:paraId="4BD5AFFC"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p>
    <w:p w14:paraId="5FCD2E4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bookmarkStart w:id="51" w:name="BM100069"/>
      <w:bookmarkEnd w:id="51"/>
      <w:proofErr w:type="gramStart"/>
      <w:r w:rsidRPr="00CD7044">
        <w:rPr>
          <w:rFonts w:ascii="Times New Roman" w:eastAsia="Calibri" w:hAnsi="Times New Roman" w:cs="Times New Roman"/>
          <w:color w:val="000000"/>
          <w:sz w:val="28"/>
          <w:szCs w:val="28"/>
          <w:lang w:eastAsia="ru-RU"/>
        </w:rPr>
        <w:t>Я</w:t>
      </w:r>
      <w:r w:rsidRPr="00CD7044">
        <w:rPr>
          <w:rFonts w:ascii="Times New Roman" w:eastAsia="Calibri" w:hAnsi="Times New Roman" w:cs="Times New Roman"/>
          <w:color w:val="000000"/>
          <w:sz w:val="24"/>
          <w:szCs w:val="24"/>
          <w:lang w:eastAsia="ru-RU"/>
        </w:rPr>
        <w:t>,_</w:t>
      </w:r>
      <w:proofErr w:type="gramEnd"/>
      <w:r w:rsidRPr="00CD7044">
        <w:rPr>
          <w:rFonts w:ascii="Times New Roman" w:eastAsia="Calibri" w:hAnsi="Times New Roman" w:cs="Times New Roman"/>
          <w:color w:val="000000"/>
          <w:sz w:val="24"/>
          <w:szCs w:val="24"/>
          <w:lang w:eastAsia="ru-RU"/>
        </w:rPr>
        <w:t>________________________________________________________________________,</w:t>
      </w:r>
    </w:p>
    <w:p w14:paraId="5D759B42"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18"/>
          <w:szCs w:val="18"/>
          <w:lang w:eastAsia="ru-RU"/>
        </w:rPr>
      </w:pPr>
      <w:r w:rsidRPr="00CD7044">
        <w:rPr>
          <w:rFonts w:ascii="Times New Roman" w:eastAsia="Calibri" w:hAnsi="Times New Roman" w:cs="Times New Roman"/>
          <w:color w:val="000000"/>
          <w:sz w:val="18"/>
          <w:szCs w:val="18"/>
          <w:lang w:eastAsia="ru-RU"/>
        </w:rPr>
        <w:t>(фамилия, имя, отчество (при наличии)</w:t>
      </w:r>
    </w:p>
    <w:p w14:paraId="03D20CAB"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p>
    <w:p w14:paraId="2C3CBFDC"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8"/>
          <w:szCs w:val="28"/>
          <w:lang w:eastAsia="ru-RU"/>
        </w:rPr>
        <w:t>зарегистрированный(</w:t>
      </w:r>
      <w:proofErr w:type="spellStart"/>
      <w:r w:rsidRPr="00CD7044">
        <w:rPr>
          <w:rFonts w:ascii="Times New Roman" w:eastAsia="Calibri" w:hAnsi="Times New Roman" w:cs="Times New Roman"/>
          <w:color w:val="000000"/>
          <w:sz w:val="28"/>
          <w:szCs w:val="28"/>
          <w:lang w:eastAsia="ru-RU"/>
        </w:rPr>
        <w:t>ая</w:t>
      </w:r>
      <w:proofErr w:type="spellEnd"/>
      <w:r w:rsidRPr="00CD7044">
        <w:rPr>
          <w:rFonts w:ascii="Times New Roman" w:eastAsia="Calibri" w:hAnsi="Times New Roman" w:cs="Times New Roman"/>
          <w:color w:val="000000"/>
          <w:sz w:val="28"/>
          <w:szCs w:val="28"/>
          <w:lang w:eastAsia="ru-RU"/>
        </w:rPr>
        <w:t>) по адресу</w:t>
      </w:r>
      <w:r w:rsidRPr="00CD7044">
        <w:rPr>
          <w:rFonts w:ascii="Times New Roman" w:eastAsia="Calibri" w:hAnsi="Times New Roman" w:cs="Times New Roman"/>
          <w:color w:val="000000"/>
          <w:sz w:val="24"/>
          <w:szCs w:val="24"/>
          <w:lang w:eastAsia="ru-RU"/>
        </w:rPr>
        <w:t xml:space="preserve"> ________________________________________</w:t>
      </w:r>
    </w:p>
    <w:p w14:paraId="31991631"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p>
    <w:p w14:paraId="58F52347"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___________________________________________________________________________,</w:t>
      </w:r>
    </w:p>
    <w:p w14:paraId="4F572D97"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p>
    <w:p w14:paraId="5E7CC8AE"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8"/>
          <w:szCs w:val="28"/>
          <w:lang w:eastAsia="ru-RU"/>
        </w:rPr>
        <w:t>паспорт _________________, выдан</w:t>
      </w:r>
      <w:r w:rsidRPr="00CD7044">
        <w:rPr>
          <w:rFonts w:ascii="Times New Roman" w:eastAsia="Calibri" w:hAnsi="Times New Roman" w:cs="Times New Roman"/>
          <w:color w:val="000000"/>
          <w:sz w:val="24"/>
          <w:szCs w:val="24"/>
          <w:lang w:eastAsia="ru-RU"/>
        </w:rPr>
        <w:t xml:space="preserve"> _______________, _______________________</w:t>
      </w:r>
    </w:p>
    <w:p w14:paraId="742B9858"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18"/>
          <w:szCs w:val="18"/>
          <w:lang w:eastAsia="ru-RU"/>
        </w:rPr>
      </w:pPr>
      <w:r w:rsidRPr="00CD7044">
        <w:rPr>
          <w:rFonts w:ascii="Times New Roman" w:eastAsia="Calibri" w:hAnsi="Times New Roman" w:cs="Times New Roman"/>
          <w:color w:val="000000"/>
          <w:sz w:val="20"/>
          <w:szCs w:val="20"/>
          <w:lang w:eastAsia="ru-RU"/>
        </w:rPr>
        <w:t xml:space="preserve">  </w:t>
      </w:r>
      <w:r w:rsidRPr="00CD7044">
        <w:rPr>
          <w:rFonts w:ascii="Times New Roman" w:eastAsia="Calibri" w:hAnsi="Times New Roman" w:cs="Times New Roman"/>
          <w:color w:val="000000"/>
          <w:sz w:val="20"/>
          <w:szCs w:val="20"/>
          <w:lang w:eastAsia="ru-RU"/>
        </w:rPr>
        <w:tab/>
      </w:r>
      <w:r w:rsidRPr="00CD7044">
        <w:rPr>
          <w:rFonts w:ascii="Times New Roman" w:eastAsia="Calibri" w:hAnsi="Times New Roman" w:cs="Times New Roman"/>
          <w:color w:val="000000"/>
          <w:sz w:val="20"/>
          <w:szCs w:val="20"/>
          <w:lang w:eastAsia="ru-RU"/>
        </w:rPr>
        <w:tab/>
      </w:r>
      <w:r w:rsidRPr="00CD7044">
        <w:rPr>
          <w:rFonts w:ascii="Times New Roman" w:eastAsia="Calibri" w:hAnsi="Times New Roman" w:cs="Times New Roman"/>
          <w:color w:val="000000"/>
          <w:sz w:val="18"/>
          <w:szCs w:val="18"/>
          <w:lang w:eastAsia="ru-RU"/>
        </w:rPr>
        <w:t xml:space="preserve">                                                              (дата </w:t>
      </w:r>
      <w:proofErr w:type="gramStart"/>
      <w:r w:rsidRPr="00CD7044">
        <w:rPr>
          <w:rFonts w:ascii="Times New Roman" w:eastAsia="Calibri" w:hAnsi="Times New Roman" w:cs="Times New Roman"/>
          <w:color w:val="000000"/>
          <w:sz w:val="18"/>
          <w:szCs w:val="18"/>
          <w:lang w:eastAsia="ru-RU"/>
        </w:rPr>
        <w:t xml:space="preserve">выдачи)   </w:t>
      </w:r>
      <w:proofErr w:type="gramEnd"/>
      <w:r w:rsidRPr="00CD7044">
        <w:rPr>
          <w:rFonts w:ascii="Times New Roman" w:eastAsia="Calibri" w:hAnsi="Times New Roman" w:cs="Times New Roman"/>
          <w:color w:val="000000"/>
          <w:sz w:val="18"/>
          <w:szCs w:val="18"/>
          <w:lang w:eastAsia="ru-RU"/>
        </w:rPr>
        <w:t xml:space="preserve">                   (кем выдан)</w:t>
      </w:r>
    </w:p>
    <w:p w14:paraId="47805FB4"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___________________________________________________________________________</w:t>
      </w:r>
    </w:p>
    <w:p w14:paraId="22E4606C"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CD7044">
        <w:rPr>
          <w:rFonts w:ascii="Times New Roman" w:eastAsia="Calibri" w:hAnsi="Times New Roman" w:cs="Times New Roman"/>
          <w:color w:val="000000"/>
          <w:sz w:val="28"/>
          <w:szCs w:val="28"/>
          <w:lang w:eastAsia="ru-RU"/>
        </w:rPr>
        <w:t xml:space="preserve">свободно, </w:t>
      </w:r>
      <w:proofErr w:type="gramStart"/>
      <w:r w:rsidRPr="00CD7044">
        <w:rPr>
          <w:rFonts w:ascii="Times New Roman" w:eastAsia="Calibri" w:hAnsi="Times New Roman" w:cs="Times New Roman"/>
          <w:color w:val="000000"/>
          <w:sz w:val="28"/>
          <w:szCs w:val="28"/>
          <w:lang w:eastAsia="ru-RU"/>
        </w:rPr>
        <w:t>по  своей</w:t>
      </w:r>
      <w:proofErr w:type="gramEnd"/>
      <w:r w:rsidRPr="00CD7044">
        <w:rPr>
          <w:rFonts w:ascii="Times New Roman" w:eastAsia="Calibri" w:hAnsi="Times New Roman" w:cs="Times New Roman"/>
          <w:color w:val="000000"/>
          <w:sz w:val="28"/>
          <w:szCs w:val="28"/>
          <w:lang w:eastAsia="ru-RU"/>
        </w:rPr>
        <w:t xml:space="preserve"> воле и в своем интересе даю согласие должностным лицам Комитета по культуре и туризму администрации муниципального образования Гатчинский муниципальный округ Ленинградской области, расположенного  по адресу:__________________________________________________________</w:t>
      </w:r>
    </w:p>
    <w:p w14:paraId="2E53D585"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4"/>
          <w:szCs w:val="24"/>
          <w:lang w:eastAsia="ru-RU"/>
        </w:rPr>
      </w:pPr>
    </w:p>
    <w:p w14:paraId="61331154"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_____________________________________________________________________________,</w:t>
      </w:r>
    </w:p>
    <w:p w14:paraId="7F2C9E53"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eastAsia="ru-RU"/>
        </w:rPr>
      </w:pPr>
      <w:r w:rsidRPr="00CD7044">
        <w:rPr>
          <w:rFonts w:ascii="Times New Roman" w:eastAsia="Calibri" w:hAnsi="Times New Roman" w:cs="Times New Roman"/>
          <w:color w:val="000000"/>
          <w:sz w:val="28"/>
          <w:szCs w:val="28"/>
          <w:lang w:eastAsia="ru-RU"/>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содержащихся в представлении к награждению </w:t>
      </w:r>
      <w:r w:rsidRPr="00CD7044">
        <w:rPr>
          <w:rFonts w:ascii="Times New Roman" w:eastAsia="Calibri" w:hAnsi="Times New Roman" w:cs="Times New Roman"/>
          <w:color w:val="000000" w:themeColor="text1"/>
          <w:sz w:val="28"/>
          <w:szCs w:val="28"/>
          <w:lang w:eastAsia="ru-RU"/>
        </w:rPr>
        <w:t>нагрудным знаком  администрации муниципального образования Гатчинский муниципальный  округ Ленинградской области «За вклад в развитие культуры муниципального образования Гатчинский муниципальный округ Ленинградской области».</w:t>
      </w:r>
    </w:p>
    <w:p w14:paraId="6DC2DC0C"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p>
    <w:p w14:paraId="6780A8F9"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_____________________      _____________________      ____________________________</w:t>
      </w:r>
    </w:p>
    <w:p w14:paraId="4DDF58F5"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18"/>
          <w:szCs w:val="18"/>
          <w:lang w:eastAsia="ru-RU"/>
        </w:rPr>
      </w:pPr>
      <w:r w:rsidRPr="00CD7044">
        <w:rPr>
          <w:rFonts w:ascii="Times New Roman" w:eastAsia="Calibri" w:hAnsi="Times New Roman" w:cs="Times New Roman"/>
          <w:color w:val="000000"/>
          <w:sz w:val="18"/>
          <w:szCs w:val="18"/>
          <w:lang w:eastAsia="ru-RU"/>
        </w:rPr>
        <w:t xml:space="preserve">          (</w:t>
      </w:r>
      <w:proofErr w:type="gramStart"/>
      <w:r w:rsidRPr="00CD7044">
        <w:rPr>
          <w:rFonts w:ascii="Times New Roman" w:eastAsia="Calibri" w:hAnsi="Times New Roman" w:cs="Times New Roman"/>
          <w:color w:val="000000"/>
          <w:sz w:val="18"/>
          <w:szCs w:val="18"/>
          <w:lang w:eastAsia="ru-RU"/>
        </w:rPr>
        <w:t xml:space="preserve">должность)   </w:t>
      </w:r>
      <w:proofErr w:type="gramEnd"/>
      <w:r w:rsidRPr="00CD7044">
        <w:rPr>
          <w:rFonts w:ascii="Times New Roman" w:eastAsia="Calibri" w:hAnsi="Times New Roman" w:cs="Times New Roman"/>
          <w:color w:val="000000"/>
          <w:sz w:val="18"/>
          <w:szCs w:val="18"/>
          <w:lang w:eastAsia="ru-RU"/>
        </w:rPr>
        <w:t xml:space="preserve">                                                               (подпись)                                          (инициалы и фамилия)</w:t>
      </w:r>
    </w:p>
    <w:p w14:paraId="0C649C8D"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ru-RU"/>
        </w:rPr>
      </w:pPr>
    </w:p>
    <w:p w14:paraId="0AD69622"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3"/>
          <w:szCs w:val="23"/>
          <w:lang w:eastAsia="ru-RU"/>
        </w:rPr>
      </w:pPr>
      <w:r w:rsidRPr="00CD7044">
        <w:rPr>
          <w:rFonts w:ascii="Times New Roman" w:eastAsia="Calibri" w:hAnsi="Times New Roman" w:cs="Times New Roman"/>
          <w:color w:val="000000"/>
          <w:sz w:val="23"/>
          <w:szCs w:val="23"/>
          <w:lang w:eastAsia="ru-RU"/>
        </w:rPr>
        <w:t>«______» _____________ 20__ год</w:t>
      </w:r>
    </w:p>
    <w:p w14:paraId="654A3FB6"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3"/>
          <w:szCs w:val="23"/>
          <w:lang w:eastAsia="ru-RU"/>
        </w:rPr>
      </w:pPr>
    </w:p>
    <w:p w14:paraId="6C7B0D25" w14:textId="77777777" w:rsidR="00CD7044" w:rsidRPr="00CD7044" w:rsidRDefault="00CD7044" w:rsidP="00CD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color w:val="000000"/>
          <w:sz w:val="23"/>
          <w:szCs w:val="23"/>
          <w:lang w:eastAsia="ru-RU"/>
        </w:rPr>
      </w:pPr>
    </w:p>
    <w:p w14:paraId="47B43116" w14:textId="77777777" w:rsidR="00CD7044" w:rsidRPr="00CD7044" w:rsidRDefault="00CD7044" w:rsidP="00CD7044">
      <w:pPr>
        <w:spacing w:after="160" w:line="256" w:lineRule="auto"/>
        <w:rPr>
          <w:rFonts w:ascii="Courier New" w:eastAsia="Calibri" w:hAnsi="Courier New" w:cs="Courier New"/>
          <w:color w:val="000000"/>
          <w:sz w:val="23"/>
          <w:szCs w:val="23"/>
          <w:lang w:eastAsia="ru-RU"/>
        </w:rPr>
      </w:pPr>
      <w:r w:rsidRPr="00CD7044">
        <w:rPr>
          <w:rFonts w:ascii="Courier New" w:eastAsia="Calibri" w:hAnsi="Courier New" w:cs="Courier New"/>
          <w:color w:val="000000"/>
          <w:sz w:val="23"/>
          <w:szCs w:val="23"/>
          <w:lang w:eastAsia="ru-RU"/>
        </w:rPr>
        <w:br w:type="page"/>
      </w:r>
    </w:p>
    <w:p w14:paraId="66CC0184"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bookmarkStart w:id="52" w:name="BM100075"/>
      <w:bookmarkStart w:id="53" w:name="BM100076"/>
      <w:bookmarkStart w:id="54" w:name="BM100077"/>
      <w:bookmarkStart w:id="55" w:name="BM100079"/>
      <w:bookmarkStart w:id="56" w:name="BM100080"/>
      <w:bookmarkStart w:id="57" w:name="BM100081"/>
      <w:bookmarkStart w:id="58" w:name="BM100082"/>
      <w:bookmarkStart w:id="59" w:name="BM100083"/>
      <w:bookmarkStart w:id="60" w:name="BM100089"/>
      <w:bookmarkStart w:id="61" w:name="BM100090"/>
      <w:bookmarkStart w:id="62" w:name="_Hlk192061469"/>
      <w:bookmarkEnd w:id="52"/>
      <w:bookmarkEnd w:id="53"/>
      <w:bookmarkEnd w:id="54"/>
      <w:bookmarkEnd w:id="55"/>
      <w:bookmarkEnd w:id="56"/>
      <w:bookmarkEnd w:id="57"/>
      <w:bookmarkEnd w:id="58"/>
      <w:bookmarkEnd w:id="59"/>
      <w:bookmarkEnd w:id="60"/>
      <w:bookmarkEnd w:id="61"/>
      <w:r w:rsidRPr="00CD7044">
        <w:rPr>
          <w:rFonts w:ascii="Times New Roman" w:eastAsia="Calibri" w:hAnsi="Times New Roman" w:cs="Times New Roman"/>
          <w:color w:val="000000"/>
          <w:sz w:val="24"/>
          <w:szCs w:val="24"/>
          <w:lang w:eastAsia="ru-RU"/>
        </w:rPr>
        <w:lastRenderedPageBreak/>
        <w:t>Приложение 3</w:t>
      </w:r>
    </w:p>
    <w:p w14:paraId="3B630DB4"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к Положению о нагрудном знаке администрации</w:t>
      </w:r>
    </w:p>
    <w:p w14:paraId="621189AE"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муниципального образования Гатчинский муниципальный </w:t>
      </w:r>
    </w:p>
    <w:p w14:paraId="55DBC980"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округ Ленинградской области «За вклад в развитие </w:t>
      </w:r>
    </w:p>
    <w:p w14:paraId="6BCE25EA"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культуры </w:t>
      </w:r>
      <w:bookmarkStart w:id="63" w:name="_Hlk191373432"/>
      <w:r w:rsidRPr="00CD7044">
        <w:rPr>
          <w:rFonts w:ascii="Times New Roman" w:eastAsia="Calibri" w:hAnsi="Times New Roman" w:cs="Times New Roman"/>
          <w:color w:val="000000"/>
          <w:sz w:val="24"/>
          <w:szCs w:val="24"/>
          <w:lang w:eastAsia="ru-RU"/>
        </w:rPr>
        <w:t xml:space="preserve">муниципального образования Гатчинский </w:t>
      </w:r>
    </w:p>
    <w:p w14:paraId="5E9169DB"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муниципальный округ Ленинградской области</w:t>
      </w:r>
      <w:bookmarkEnd w:id="63"/>
      <w:r w:rsidRPr="00CD7044">
        <w:rPr>
          <w:rFonts w:ascii="Times New Roman" w:eastAsia="Calibri" w:hAnsi="Times New Roman" w:cs="Times New Roman"/>
          <w:color w:val="000000"/>
          <w:sz w:val="24"/>
          <w:szCs w:val="24"/>
          <w:lang w:eastAsia="ru-RU"/>
        </w:rPr>
        <w:t>»</w:t>
      </w:r>
    </w:p>
    <w:bookmarkEnd w:id="62"/>
    <w:p w14:paraId="0B96ED79" w14:textId="77777777" w:rsidR="00CD7044" w:rsidRPr="00CD7044" w:rsidRDefault="00CD7044" w:rsidP="00CD7044">
      <w:pPr>
        <w:spacing w:after="0" w:line="330" w:lineRule="atLeast"/>
        <w:jc w:val="center"/>
        <w:textAlignment w:val="baseline"/>
        <w:rPr>
          <w:rFonts w:ascii="Times New Roman" w:eastAsia="Calibri" w:hAnsi="Times New Roman" w:cs="Times New Roman"/>
          <w:sz w:val="28"/>
          <w:szCs w:val="28"/>
          <w:lang w:eastAsia="ru-RU"/>
        </w:rPr>
      </w:pPr>
    </w:p>
    <w:p w14:paraId="3820F88D" w14:textId="77777777" w:rsidR="00CD7044" w:rsidRPr="00CD7044" w:rsidRDefault="00CD7044" w:rsidP="00CD7044">
      <w:pPr>
        <w:spacing w:after="0" w:line="330" w:lineRule="atLeast"/>
        <w:jc w:val="center"/>
        <w:textAlignment w:val="baseline"/>
        <w:rPr>
          <w:rFonts w:ascii="Times New Roman" w:eastAsia="Calibri" w:hAnsi="Times New Roman" w:cs="Times New Roman"/>
          <w:b/>
          <w:bCs/>
          <w:color w:val="000000"/>
          <w:sz w:val="24"/>
          <w:szCs w:val="24"/>
          <w:lang w:eastAsia="ru-RU"/>
        </w:rPr>
      </w:pPr>
    </w:p>
    <w:p w14:paraId="63EBF889" w14:textId="77777777" w:rsidR="00CD7044" w:rsidRPr="00CD7044" w:rsidRDefault="00CD7044" w:rsidP="00CD7044">
      <w:pPr>
        <w:spacing w:after="0" w:line="330" w:lineRule="atLeast"/>
        <w:jc w:val="center"/>
        <w:textAlignment w:val="baseline"/>
        <w:rPr>
          <w:rFonts w:ascii="Times New Roman" w:eastAsia="Calibri" w:hAnsi="Times New Roman" w:cs="Times New Roman"/>
          <w:b/>
          <w:bCs/>
          <w:color w:val="000000"/>
          <w:sz w:val="24"/>
          <w:szCs w:val="24"/>
          <w:lang w:eastAsia="ru-RU"/>
        </w:rPr>
      </w:pPr>
      <w:r w:rsidRPr="00CD7044">
        <w:rPr>
          <w:rFonts w:ascii="Times New Roman" w:eastAsia="Calibri" w:hAnsi="Times New Roman" w:cs="Times New Roman"/>
          <w:b/>
          <w:bCs/>
          <w:color w:val="000000"/>
          <w:sz w:val="24"/>
          <w:szCs w:val="24"/>
          <w:lang w:eastAsia="ru-RU"/>
        </w:rPr>
        <w:t>ОПИСАНИЕ И РИСУНОК</w:t>
      </w:r>
    </w:p>
    <w:p w14:paraId="6EAA8C43" w14:textId="77777777" w:rsidR="00CD7044" w:rsidRPr="00CD7044" w:rsidRDefault="00CD7044" w:rsidP="00CD7044">
      <w:pPr>
        <w:spacing w:after="180" w:line="330" w:lineRule="atLeast"/>
        <w:jc w:val="center"/>
        <w:textAlignment w:val="baseline"/>
        <w:rPr>
          <w:rFonts w:ascii="Times New Roman" w:eastAsia="Calibri" w:hAnsi="Times New Roman" w:cs="Times New Roman"/>
          <w:b/>
          <w:bCs/>
          <w:color w:val="000000" w:themeColor="text1"/>
          <w:sz w:val="24"/>
          <w:szCs w:val="24"/>
          <w:lang w:eastAsia="ru-RU"/>
        </w:rPr>
      </w:pPr>
      <w:r w:rsidRPr="00CD7044">
        <w:rPr>
          <w:rFonts w:ascii="Times New Roman" w:eastAsia="Calibri" w:hAnsi="Times New Roman" w:cs="Times New Roman"/>
          <w:b/>
          <w:bCs/>
          <w:color w:val="000000" w:themeColor="text1"/>
          <w:sz w:val="24"/>
          <w:szCs w:val="24"/>
          <w:lang w:eastAsia="ru-RU"/>
        </w:rPr>
        <w:t>НАГРУДНОГО ЗНАКА АДМИНИСТРАЦИИ МУНИЦИПАЛЬНОГО ОБРАЗОВАНИЯ ГАТЧИНСКИЙ МУНИЦИПАЛЬНЫЙ ОКРУГ ЛЕНИНГРАДСКОЙ ОБЛАСТИ «</w:t>
      </w:r>
      <w:bookmarkStart w:id="64" w:name="_Hlk191373414"/>
      <w:r w:rsidRPr="00CD7044">
        <w:rPr>
          <w:rFonts w:ascii="Times New Roman" w:eastAsia="Calibri" w:hAnsi="Times New Roman" w:cs="Times New Roman"/>
          <w:b/>
          <w:bCs/>
          <w:color w:val="000000" w:themeColor="text1"/>
          <w:sz w:val="24"/>
          <w:szCs w:val="24"/>
          <w:lang w:eastAsia="ru-RU"/>
        </w:rPr>
        <w:t>ЗА ВКЛАД В РАЗВИТИЕ КУЛЬТУРЫ МУНИЦИПАЛЬНОГО ОБРАЗОВАНИЯ ГАТЧИНСКИЙ МУНИЦИПАЛЬНЫЙ ОКРУГ ЛЕНИНГРАДСКОЙ ОБЛАСТИ</w:t>
      </w:r>
      <w:bookmarkEnd w:id="64"/>
      <w:r w:rsidRPr="00CD7044">
        <w:rPr>
          <w:rFonts w:ascii="Times New Roman" w:eastAsia="Calibri" w:hAnsi="Times New Roman" w:cs="Times New Roman"/>
          <w:b/>
          <w:bCs/>
          <w:color w:val="000000" w:themeColor="text1"/>
          <w:sz w:val="24"/>
          <w:szCs w:val="24"/>
          <w:lang w:eastAsia="ru-RU"/>
        </w:rPr>
        <w:t>»</w:t>
      </w:r>
    </w:p>
    <w:p w14:paraId="1FD3E725" w14:textId="77777777" w:rsidR="00CD7044" w:rsidRPr="00CD7044" w:rsidRDefault="00CD7044" w:rsidP="00CD7044">
      <w:pPr>
        <w:spacing w:after="0" w:line="330" w:lineRule="atLeast"/>
        <w:ind w:firstLine="708"/>
        <w:jc w:val="both"/>
        <w:textAlignment w:val="baseline"/>
        <w:rPr>
          <w:rFonts w:ascii="Times New Roman" w:eastAsia="Calibri" w:hAnsi="Times New Roman" w:cs="Times New Roman"/>
          <w:color w:val="000000"/>
          <w:sz w:val="28"/>
          <w:szCs w:val="28"/>
          <w:lang w:eastAsia="ru-RU"/>
        </w:rPr>
      </w:pPr>
      <w:bookmarkStart w:id="65" w:name="BM100091"/>
      <w:bookmarkEnd w:id="65"/>
    </w:p>
    <w:p w14:paraId="1F573336"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bookmarkStart w:id="66" w:name="_Hlk192061667"/>
      <w:r w:rsidRPr="00CD7044">
        <w:rPr>
          <w:rFonts w:ascii="Times New Roman" w:eastAsia="Calibri" w:hAnsi="Times New Roman" w:cs="Times New Roman"/>
          <w:color w:val="000000"/>
          <w:sz w:val="28"/>
          <w:szCs w:val="28"/>
          <w:lang w:eastAsia="ru-RU"/>
        </w:rPr>
        <w:t>Нагрудный знак «За вклад в развитие культуры муниципального образования Гатчинский муниципальный округ Ленинградской области»</w:t>
      </w:r>
    </w:p>
    <w:p w14:paraId="6F545E01"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67" w:name="BM100093"/>
      <w:bookmarkEnd w:id="66"/>
      <w:bookmarkEnd w:id="67"/>
      <w:r w:rsidRPr="00CD7044">
        <w:rPr>
          <w:rFonts w:ascii="Times New Roman" w:eastAsia="Times New Roman" w:hAnsi="Times New Roman" w:cs="Times New Roman"/>
          <w:color w:val="000000"/>
          <w:sz w:val="28"/>
          <w:szCs w:val="28"/>
          <w:lang w:eastAsia="ru-RU"/>
        </w:rPr>
        <w:t>состоит из 4-х элементов: венок, перо, центральный лист, крепление знака.</w:t>
      </w:r>
    </w:p>
    <w:p w14:paraId="12A73FD5"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5487E69"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b/>
          <w:bCs/>
          <w:color w:val="000000"/>
          <w:sz w:val="28"/>
          <w:szCs w:val="28"/>
          <w:lang w:eastAsia="ru-RU"/>
        </w:rPr>
        <w:t>Венок</w:t>
      </w:r>
      <w:r w:rsidRPr="00CD7044">
        <w:rPr>
          <w:rFonts w:ascii="Times New Roman" w:eastAsia="Times New Roman" w:hAnsi="Times New Roman" w:cs="Times New Roman"/>
          <w:color w:val="000000"/>
          <w:sz w:val="28"/>
          <w:szCs w:val="28"/>
          <w:lang w:eastAsia="ru-RU"/>
        </w:rPr>
        <w:t xml:space="preserve"> горизонтально вытянутой овальной формы с вписанными в него лавровыми листками по три листка в ряд.</w:t>
      </w:r>
      <w:r w:rsidRPr="00CD7044">
        <w:rPr>
          <w:rFonts w:ascii="Times New Roman" w:eastAsia="Calibri" w:hAnsi="Times New Roman" w:cs="Times New Roman"/>
          <w:sz w:val="28"/>
          <w:szCs w:val="28"/>
          <w:lang w:eastAsia="ru-RU"/>
        </w:rPr>
        <w:t xml:space="preserve"> </w:t>
      </w:r>
      <w:r w:rsidRPr="00CD7044">
        <w:rPr>
          <w:rFonts w:ascii="Times New Roman" w:eastAsia="Times New Roman" w:hAnsi="Times New Roman" w:cs="Times New Roman"/>
          <w:color w:val="000000"/>
          <w:sz w:val="28"/>
          <w:szCs w:val="28"/>
          <w:lang w:eastAsia="ru-RU"/>
        </w:rPr>
        <w:t>Центральный лавровый листок в ряду накладывается на два крайних.</w:t>
      </w:r>
    </w:p>
    <w:p w14:paraId="3926462E"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Каждый ряд из 3-х листков накладывается на следующий ряд.</w:t>
      </w:r>
    </w:p>
    <w:p w14:paraId="0C5F29DB"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Всего 7 рядов справа, 7 рядов слева от центральной оси значка.</w:t>
      </w:r>
      <w:r w:rsidRPr="00CD7044">
        <w:rPr>
          <w:rFonts w:ascii="Times New Roman" w:eastAsia="Calibri" w:hAnsi="Times New Roman" w:cs="Times New Roman"/>
          <w:sz w:val="28"/>
          <w:szCs w:val="28"/>
          <w:lang w:eastAsia="ru-RU"/>
        </w:rPr>
        <w:t> </w:t>
      </w:r>
    </w:p>
    <w:p w14:paraId="39D5738D"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 xml:space="preserve">В нижней части венок соединяется вертикальной лентой. </w:t>
      </w:r>
    </w:p>
    <w:p w14:paraId="4CBEBC84"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В верхней части венка лавровые листки в центре замыкаются.</w:t>
      </w:r>
    </w:p>
    <w:p w14:paraId="4C52FB0E"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Габарит венка 25 мм, высота венка 18 мм.</w:t>
      </w:r>
    </w:p>
    <w:p w14:paraId="26761F87"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CA456E9"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b/>
          <w:bCs/>
          <w:color w:val="000000"/>
          <w:sz w:val="28"/>
          <w:szCs w:val="28"/>
          <w:lang w:eastAsia="ru-RU"/>
        </w:rPr>
        <w:t>Перо</w:t>
      </w:r>
      <w:r w:rsidRPr="00CD7044">
        <w:rPr>
          <w:rFonts w:ascii="Times New Roman" w:eastAsia="Times New Roman" w:hAnsi="Times New Roman" w:cs="Times New Roman"/>
          <w:color w:val="000000"/>
          <w:sz w:val="28"/>
          <w:szCs w:val="28"/>
          <w:lang w:eastAsia="ru-RU"/>
        </w:rPr>
        <w:t xml:space="preserve"> имеет изогнутую форму, располагается по диагонали, в соответствии с эскизом заказчика.</w:t>
      </w:r>
    </w:p>
    <w:p w14:paraId="67A6EC74"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color w:val="000000"/>
          <w:sz w:val="28"/>
          <w:szCs w:val="28"/>
          <w:lang w:eastAsia="ru-RU"/>
        </w:rPr>
        <w:t>Ширина пера 4,5 мм, высота пера 22 мм, высота прожилок пера - 0,2 мм.</w:t>
      </w:r>
    </w:p>
    <w:p w14:paraId="09CA06BF"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6717061"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7044">
        <w:rPr>
          <w:rFonts w:ascii="Times New Roman" w:eastAsia="Times New Roman" w:hAnsi="Times New Roman" w:cs="Times New Roman"/>
          <w:b/>
          <w:bCs/>
          <w:color w:val="000000"/>
          <w:sz w:val="28"/>
          <w:szCs w:val="28"/>
          <w:lang w:eastAsia="ru-RU"/>
        </w:rPr>
        <w:t>Центральный лист</w:t>
      </w:r>
      <w:r w:rsidRPr="00CD7044">
        <w:rPr>
          <w:rFonts w:ascii="Times New Roman" w:eastAsia="Times New Roman" w:hAnsi="Times New Roman" w:cs="Times New Roman"/>
          <w:color w:val="000000"/>
          <w:sz w:val="28"/>
          <w:szCs w:val="28"/>
          <w:lang w:eastAsia="ru-RU"/>
        </w:rPr>
        <w:t xml:space="preserve"> вертикально вытянутой прямоугольной формы, габарит листа 10х13 мм. Лист имеет вертикальные бортики слева и справа. Ширина бортиков – 0,6 мм, высота – 0,5 мм.</w:t>
      </w:r>
    </w:p>
    <w:p w14:paraId="68F10C68" w14:textId="77777777" w:rsidR="00CD7044" w:rsidRPr="00CD7044" w:rsidRDefault="00CD7044" w:rsidP="00CD704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275E374" w14:textId="77777777" w:rsidR="00CD7044" w:rsidRPr="00CD7044" w:rsidRDefault="00CD7044" w:rsidP="00CD7044">
      <w:pPr>
        <w:shd w:val="clear" w:color="auto" w:fill="FFFFFF"/>
        <w:spacing w:after="160" w:line="240" w:lineRule="auto"/>
        <w:jc w:val="both"/>
        <w:rPr>
          <w:rFonts w:ascii="Times New Roman" w:eastAsia="Calibri" w:hAnsi="Times New Roman" w:cs="Times New Roman"/>
          <w:b/>
          <w:bCs/>
          <w:sz w:val="28"/>
          <w:szCs w:val="28"/>
        </w:rPr>
      </w:pPr>
      <w:r w:rsidRPr="00CD7044">
        <w:rPr>
          <w:rFonts w:ascii="Times New Roman" w:eastAsia="Calibri" w:hAnsi="Times New Roman" w:cs="Times New Roman"/>
          <w:color w:val="000000"/>
          <w:sz w:val="28"/>
          <w:szCs w:val="28"/>
        </w:rPr>
        <w:t>Габариты знака 25х18 мм</w:t>
      </w:r>
      <w:r w:rsidRPr="00CD7044">
        <w:rPr>
          <w:rFonts w:ascii="Times New Roman" w:eastAsia="Calibri" w:hAnsi="Times New Roman" w:cs="Times New Roman"/>
          <w:b/>
          <w:bCs/>
          <w:color w:val="000000"/>
          <w:sz w:val="28"/>
          <w:szCs w:val="28"/>
        </w:rPr>
        <w:t xml:space="preserve"> </w:t>
      </w:r>
    </w:p>
    <w:p w14:paraId="7FA37B4E"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b/>
          <w:bCs/>
          <w:sz w:val="28"/>
          <w:szCs w:val="28"/>
        </w:rPr>
        <w:t>Технология изготовления</w:t>
      </w:r>
      <w:r w:rsidRPr="00CD7044">
        <w:rPr>
          <w:rFonts w:ascii="Times New Roman" w:eastAsia="Calibri" w:hAnsi="Times New Roman" w:cs="Times New Roman"/>
          <w:sz w:val="28"/>
          <w:szCs w:val="28"/>
        </w:rPr>
        <w:t>:</w:t>
      </w:r>
    </w:p>
    <w:p w14:paraId="3DBE58F3"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Литье по выплавляемым моделям.</w:t>
      </w:r>
    </w:p>
    <w:p w14:paraId="4A672530"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Венок накладывается на лист, перо накладывается на венок и лист</w:t>
      </w:r>
    </w:p>
    <w:p w14:paraId="720A8424"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 xml:space="preserve">Ручная полировка. </w:t>
      </w:r>
    </w:p>
    <w:p w14:paraId="187C53E3"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Форма условного изображения лаврового венка и пера рельефная (по принципу барельефа).</w:t>
      </w:r>
    </w:p>
    <w:p w14:paraId="74AAFA36"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Центральный лист белый, его вертикальные бортики золотые, перо и венок золотые.</w:t>
      </w:r>
    </w:p>
    <w:p w14:paraId="5E4DE626"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Крепление значка: цанговый зажим.</w:t>
      </w:r>
    </w:p>
    <w:p w14:paraId="6D831572" w14:textId="77777777" w:rsidR="00CD7044" w:rsidRPr="00CD7044" w:rsidRDefault="00CD7044" w:rsidP="00CD7044">
      <w:pPr>
        <w:shd w:val="clear" w:color="auto" w:fill="FFFFFF"/>
        <w:spacing w:after="0" w:line="240" w:lineRule="auto"/>
        <w:jc w:val="both"/>
        <w:rPr>
          <w:rFonts w:ascii="Times New Roman" w:eastAsia="Calibri" w:hAnsi="Times New Roman" w:cs="Times New Roman"/>
          <w:b/>
          <w:bCs/>
          <w:sz w:val="28"/>
          <w:szCs w:val="28"/>
        </w:rPr>
      </w:pPr>
    </w:p>
    <w:p w14:paraId="58DAA7DB"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proofErr w:type="gramStart"/>
      <w:r w:rsidRPr="00CD7044">
        <w:rPr>
          <w:rFonts w:ascii="Times New Roman" w:eastAsia="Calibri" w:hAnsi="Times New Roman" w:cs="Times New Roman"/>
          <w:b/>
          <w:bCs/>
          <w:sz w:val="28"/>
          <w:szCs w:val="28"/>
        </w:rPr>
        <w:lastRenderedPageBreak/>
        <w:t xml:space="preserve">Материал </w:t>
      </w:r>
      <w:r w:rsidRPr="00CD7044">
        <w:rPr>
          <w:rFonts w:ascii="Times New Roman" w:eastAsia="Calibri" w:hAnsi="Times New Roman" w:cs="Times New Roman"/>
          <w:sz w:val="28"/>
          <w:szCs w:val="28"/>
        </w:rPr>
        <w:t>:</w:t>
      </w:r>
      <w:proofErr w:type="gramEnd"/>
      <w:r w:rsidRPr="00CD7044">
        <w:rPr>
          <w:rFonts w:ascii="Times New Roman" w:eastAsia="Calibri" w:hAnsi="Times New Roman" w:cs="Times New Roman"/>
          <w:sz w:val="28"/>
          <w:szCs w:val="28"/>
        </w:rPr>
        <w:t xml:space="preserve"> </w:t>
      </w:r>
    </w:p>
    <w:p w14:paraId="576656B2"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Латунь ЛС-59.</w:t>
      </w:r>
    </w:p>
    <w:p w14:paraId="0C18D836" w14:textId="77777777" w:rsidR="00CD7044" w:rsidRPr="00CD7044" w:rsidRDefault="00CD7044" w:rsidP="00CD7044">
      <w:pPr>
        <w:shd w:val="clear" w:color="auto" w:fill="FFFFFF"/>
        <w:spacing w:after="0" w:line="240" w:lineRule="auto"/>
        <w:jc w:val="both"/>
        <w:rPr>
          <w:rFonts w:ascii="Times New Roman" w:eastAsia="Calibri" w:hAnsi="Times New Roman" w:cs="Times New Roman"/>
          <w:sz w:val="28"/>
          <w:szCs w:val="28"/>
        </w:rPr>
      </w:pPr>
      <w:r w:rsidRPr="00CD7044">
        <w:rPr>
          <w:rFonts w:ascii="Times New Roman" w:eastAsia="Calibri" w:hAnsi="Times New Roman" w:cs="Times New Roman"/>
          <w:sz w:val="28"/>
          <w:szCs w:val="28"/>
        </w:rPr>
        <w:t>Эмаль горячей сушки.</w:t>
      </w:r>
    </w:p>
    <w:p w14:paraId="302B5886" w14:textId="77777777" w:rsidR="00CD7044" w:rsidRPr="00CD7044" w:rsidRDefault="00CD7044" w:rsidP="00CD7044">
      <w:pPr>
        <w:spacing w:after="0" w:line="240" w:lineRule="auto"/>
        <w:jc w:val="both"/>
        <w:textAlignment w:val="baseline"/>
        <w:rPr>
          <w:rFonts w:ascii="Times New Roman" w:eastAsia="Calibri" w:hAnsi="Times New Roman" w:cs="Times New Roman"/>
          <w:color w:val="000000"/>
          <w:sz w:val="28"/>
          <w:szCs w:val="28"/>
          <w:lang w:eastAsia="ru-RU"/>
        </w:rPr>
      </w:pPr>
    </w:p>
    <w:p w14:paraId="09EFDC68" w14:textId="77777777" w:rsidR="00CD7044" w:rsidRPr="00CD7044" w:rsidRDefault="00CD7044" w:rsidP="00CD7044">
      <w:pPr>
        <w:spacing w:after="0" w:line="240" w:lineRule="auto"/>
        <w:jc w:val="both"/>
        <w:textAlignment w:val="baseline"/>
        <w:rPr>
          <w:rFonts w:ascii="Times New Roman" w:eastAsia="Calibri" w:hAnsi="Times New Roman" w:cs="Times New Roman"/>
          <w:color w:val="000000"/>
          <w:sz w:val="28"/>
          <w:szCs w:val="28"/>
          <w:lang w:eastAsia="ru-RU"/>
        </w:rPr>
      </w:pPr>
      <w:bookmarkStart w:id="68" w:name="BM100094"/>
      <w:bookmarkEnd w:id="68"/>
      <w:r w:rsidRPr="00CD7044">
        <w:rPr>
          <w:rFonts w:ascii="Times New Roman" w:eastAsia="Calibri" w:hAnsi="Times New Roman" w:cs="Times New Roman"/>
          <w:color w:val="000000"/>
          <w:sz w:val="28"/>
          <w:szCs w:val="28"/>
          <w:lang w:eastAsia="ru-RU"/>
        </w:rPr>
        <w:t>Знак крепится на металлическую застежку булавочного типа.</w:t>
      </w:r>
    </w:p>
    <w:p w14:paraId="51E73F72" w14:textId="77777777" w:rsidR="00CD7044" w:rsidRPr="00CD7044" w:rsidRDefault="00CD7044" w:rsidP="00CD7044">
      <w:pPr>
        <w:spacing w:after="0" w:line="240" w:lineRule="auto"/>
        <w:jc w:val="both"/>
        <w:textAlignment w:val="baseline"/>
        <w:rPr>
          <w:rFonts w:ascii="Times New Roman" w:eastAsia="Calibri" w:hAnsi="Times New Roman" w:cs="Times New Roman"/>
          <w:color w:val="000000"/>
          <w:sz w:val="28"/>
          <w:szCs w:val="28"/>
          <w:lang w:eastAsia="ru-RU"/>
        </w:rPr>
      </w:pPr>
    </w:p>
    <w:p w14:paraId="2F79E510" w14:textId="77777777" w:rsidR="00CD7044" w:rsidRPr="00CD7044" w:rsidRDefault="00CD7044" w:rsidP="00CD7044">
      <w:pPr>
        <w:spacing w:after="180" w:line="330" w:lineRule="atLeast"/>
        <w:jc w:val="center"/>
        <w:textAlignment w:val="baseline"/>
        <w:rPr>
          <w:rFonts w:ascii="Open Sans" w:eastAsia="Calibri" w:hAnsi="Open Sans" w:cs="Open Sans"/>
          <w:color w:val="000000"/>
          <w:sz w:val="23"/>
          <w:szCs w:val="23"/>
          <w:lang w:eastAsia="ru-RU"/>
        </w:rPr>
      </w:pPr>
      <w:r w:rsidRPr="00CD7044">
        <w:rPr>
          <w:rFonts w:ascii="Times New Roman" w:eastAsia="Calibri" w:hAnsi="Times New Roman" w:cs="Times New Roman"/>
          <w:noProof/>
          <w:sz w:val="28"/>
          <w:szCs w:val="28"/>
          <w:lang w:eastAsia="ru-RU"/>
        </w:rPr>
        <w:drawing>
          <wp:inline distT="0" distB="0" distL="0" distR="0" wp14:anchorId="2377B17B" wp14:editId="41E08FFA">
            <wp:extent cx="3657600" cy="2981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981325"/>
                    </a:xfrm>
                    <a:prstGeom prst="rect">
                      <a:avLst/>
                    </a:prstGeom>
                    <a:noFill/>
                    <a:ln>
                      <a:noFill/>
                    </a:ln>
                  </pic:spPr>
                </pic:pic>
              </a:graphicData>
            </a:graphic>
          </wp:inline>
        </w:drawing>
      </w:r>
    </w:p>
    <w:p w14:paraId="725558D2" w14:textId="77777777" w:rsidR="00CD7044" w:rsidRPr="00CD7044" w:rsidRDefault="00CD7044" w:rsidP="00CD7044">
      <w:pPr>
        <w:spacing w:after="160" w:line="256" w:lineRule="auto"/>
        <w:rPr>
          <w:rFonts w:ascii="Calibri" w:eastAsia="Calibri" w:hAnsi="Calibri" w:cs="Calibri"/>
        </w:rPr>
      </w:pPr>
    </w:p>
    <w:p w14:paraId="4F3D7177" w14:textId="77777777" w:rsidR="00CD7044" w:rsidRPr="00CD7044" w:rsidRDefault="00CD7044" w:rsidP="00CD7044">
      <w:pPr>
        <w:spacing w:after="160" w:line="256" w:lineRule="auto"/>
        <w:rPr>
          <w:rFonts w:ascii="Calibri" w:eastAsia="Calibri" w:hAnsi="Calibri" w:cs="Calibri"/>
        </w:rPr>
      </w:pPr>
    </w:p>
    <w:p w14:paraId="0336C1C5" w14:textId="77777777" w:rsidR="00CD7044" w:rsidRPr="00CD7044" w:rsidRDefault="00CD7044" w:rsidP="00CD7044">
      <w:pPr>
        <w:spacing w:after="160" w:line="256" w:lineRule="auto"/>
        <w:rPr>
          <w:rFonts w:ascii="Calibri" w:eastAsia="Calibri" w:hAnsi="Calibri" w:cs="Calibri"/>
        </w:rPr>
      </w:pPr>
    </w:p>
    <w:p w14:paraId="66B44661" w14:textId="77777777" w:rsidR="00CD7044" w:rsidRPr="00CD7044" w:rsidRDefault="00CD7044" w:rsidP="00CD7044">
      <w:pPr>
        <w:spacing w:after="160" w:line="256" w:lineRule="auto"/>
        <w:rPr>
          <w:rFonts w:ascii="Calibri" w:eastAsia="Calibri" w:hAnsi="Calibri" w:cs="Calibri"/>
        </w:rPr>
      </w:pPr>
    </w:p>
    <w:p w14:paraId="2CFCF0B3" w14:textId="77777777" w:rsidR="00CD7044" w:rsidRPr="00CD7044" w:rsidRDefault="00CD7044" w:rsidP="00CD7044">
      <w:pPr>
        <w:spacing w:after="160" w:line="256" w:lineRule="auto"/>
        <w:rPr>
          <w:rFonts w:ascii="Calibri" w:eastAsia="Calibri" w:hAnsi="Calibri" w:cs="Calibri"/>
        </w:rPr>
      </w:pPr>
    </w:p>
    <w:p w14:paraId="7EAADE5D" w14:textId="77777777" w:rsidR="00CD7044" w:rsidRPr="00CD7044" w:rsidRDefault="00CD7044" w:rsidP="00CD7044">
      <w:pPr>
        <w:spacing w:after="160" w:line="256" w:lineRule="auto"/>
        <w:rPr>
          <w:rFonts w:ascii="Calibri" w:eastAsia="Calibri" w:hAnsi="Calibri" w:cs="Calibri"/>
        </w:rPr>
      </w:pPr>
    </w:p>
    <w:p w14:paraId="7C217FBB" w14:textId="77777777" w:rsidR="00CD7044" w:rsidRPr="00CD7044" w:rsidRDefault="00CD7044" w:rsidP="00CD7044">
      <w:pPr>
        <w:spacing w:after="160" w:line="256" w:lineRule="auto"/>
        <w:rPr>
          <w:rFonts w:ascii="Calibri" w:eastAsia="Calibri" w:hAnsi="Calibri" w:cs="Calibri"/>
        </w:rPr>
      </w:pPr>
    </w:p>
    <w:p w14:paraId="2C2E2325" w14:textId="77777777" w:rsidR="00CD7044" w:rsidRPr="00CD7044" w:rsidRDefault="00CD7044" w:rsidP="00CD7044">
      <w:pPr>
        <w:spacing w:after="160" w:line="256" w:lineRule="auto"/>
        <w:rPr>
          <w:rFonts w:ascii="Calibri" w:eastAsia="Calibri" w:hAnsi="Calibri" w:cs="Calibri"/>
        </w:rPr>
      </w:pPr>
    </w:p>
    <w:p w14:paraId="0106FFD0" w14:textId="77777777" w:rsidR="00CD7044" w:rsidRPr="00CD7044" w:rsidRDefault="00CD7044" w:rsidP="00CD7044">
      <w:pPr>
        <w:spacing w:after="160" w:line="256" w:lineRule="auto"/>
        <w:rPr>
          <w:rFonts w:ascii="Calibri" w:eastAsia="Calibri" w:hAnsi="Calibri" w:cs="Calibri"/>
        </w:rPr>
      </w:pPr>
    </w:p>
    <w:p w14:paraId="049078FA" w14:textId="77777777" w:rsidR="00CD7044" w:rsidRPr="00CD7044" w:rsidRDefault="00CD7044" w:rsidP="00CD7044">
      <w:pPr>
        <w:spacing w:after="160" w:line="256" w:lineRule="auto"/>
        <w:rPr>
          <w:rFonts w:ascii="Calibri" w:eastAsia="Calibri" w:hAnsi="Calibri" w:cs="Calibri"/>
        </w:rPr>
      </w:pPr>
    </w:p>
    <w:p w14:paraId="357DBAF5" w14:textId="77777777" w:rsidR="00CD7044" w:rsidRPr="00CD7044" w:rsidRDefault="00CD7044" w:rsidP="00CD7044">
      <w:pPr>
        <w:spacing w:after="160" w:line="256" w:lineRule="auto"/>
        <w:rPr>
          <w:rFonts w:ascii="Calibri" w:eastAsia="Calibri" w:hAnsi="Calibri" w:cs="Calibri"/>
        </w:rPr>
      </w:pPr>
    </w:p>
    <w:p w14:paraId="337A0774" w14:textId="77777777" w:rsidR="00CD7044" w:rsidRPr="00CD7044" w:rsidRDefault="00CD7044" w:rsidP="00CD7044">
      <w:pPr>
        <w:spacing w:after="160" w:line="256" w:lineRule="auto"/>
        <w:rPr>
          <w:rFonts w:ascii="Calibri" w:eastAsia="Calibri" w:hAnsi="Calibri" w:cs="Calibri"/>
        </w:rPr>
      </w:pPr>
    </w:p>
    <w:p w14:paraId="6B7CBB70" w14:textId="77777777" w:rsidR="00CD7044" w:rsidRPr="00CD7044" w:rsidRDefault="00CD7044" w:rsidP="00CD7044">
      <w:pPr>
        <w:spacing w:after="160" w:line="256" w:lineRule="auto"/>
        <w:rPr>
          <w:rFonts w:ascii="Calibri" w:eastAsia="Calibri" w:hAnsi="Calibri" w:cs="Calibri"/>
        </w:rPr>
      </w:pPr>
    </w:p>
    <w:p w14:paraId="2B2FB0C6"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5F9D63C9"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3409F747"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7D602FC9"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6E163FC8"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6699CEF8"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35A5EEEA"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39CB5349"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lastRenderedPageBreak/>
        <w:t>Приложение 4</w:t>
      </w:r>
    </w:p>
    <w:p w14:paraId="4846EDE9"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к Положению о нагрудном знаке </w:t>
      </w:r>
      <w:bookmarkStart w:id="69" w:name="_Hlk192063680"/>
      <w:r w:rsidRPr="00CD7044">
        <w:rPr>
          <w:rFonts w:ascii="Times New Roman" w:eastAsia="Calibri" w:hAnsi="Times New Roman" w:cs="Times New Roman"/>
          <w:color w:val="000000"/>
          <w:sz w:val="24"/>
          <w:szCs w:val="24"/>
          <w:lang w:eastAsia="ru-RU"/>
        </w:rPr>
        <w:t>администрации</w:t>
      </w:r>
    </w:p>
    <w:p w14:paraId="6421EE0A"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муниципального образования Гатчинский муниципальный </w:t>
      </w:r>
    </w:p>
    <w:p w14:paraId="04B5F324"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округ Ленинградской области </w:t>
      </w:r>
      <w:bookmarkEnd w:id="69"/>
      <w:r w:rsidRPr="00CD7044">
        <w:rPr>
          <w:rFonts w:ascii="Times New Roman" w:eastAsia="Calibri" w:hAnsi="Times New Roman" w:cs="Times New Roman"/>
          <w:color w:val="000000"/>
          <w:sz w:val="24"/>
          <w:szCs w:val="24"/>
          <w:lang w:eastAsia="ru-RU"/>
        </w:rPr>
        <w:t xml:space="preserve">«За вклад в развитие </w:t>
      </w:r>
    </w:p>
    <w:p w14:paraId="533D6912"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 xml:space="preserve">культуры муниципального образования Гатчинский </w:t>
      </w:r>
    </w:p>
    <w:p w14:paraId="75F4ABD5" w14:textId="77777777" w:rsidR="00CD7044" w:rsidRPr="00CD7044" w:rsidRDefault="00CD7044" w:rsidP="00CD7044">
      <w:pPr>
        <w:spacing w:after="0" w:line="240" w:lineRule="auto"/>
        <w:jc w:val="right"/>
        <w:textAlignment w:val="baseline"/>
        <w:rPr>
          <w:rFonts w:ascii="Times New Roman" w:eastAsia="Calibri" w:hAnsi="Times New Roman" w:cs="Times New Roman"/>
          <w:color w:val="000000"/>
          <w:sz w:val="24"/>
          <w:szCs w:val="24"/>
          <w:lang w:eastAsia="ru-RU"/>
        </w:rPr>
      </w:pPr>
      <w:r w:rsidRPr="00CD7044">
        <w:rPr>
          <w:rFonts w:ascii="Times New Roman" w:eastAsia="Calibri" w:hAnsi="Times New Roman" w:cs="Times New Roman"/>
          <w:color w:val="000000"/>
          <w:sz w:val="24"/>
          <w:szCs w:val="24"/>
          <w:lang w:eastAsia="ru-RU"/>
        </w:rPr>
        <w:t>муниципальный округ Ленинградской области»</w:t>
      </w:r>
    </w:p>
    <w:p w14:paraId="4670F17B"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75ECD31F"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196C4B7E"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6A98E4BB" w14:textId="77777777" w:rsidR="00CD7044" w:rsidRPr="00CD7044" w:rsidRDefault="00CD7044" w:rsidP="00CD7044">
      <w:pPr>
        <w:spacing w:after="0" w:line="240" w:lineRule="auto"/>
        <w:ind w:firstLine="708"/>
        <w:jc w:val="both"/>
        <w:textAlignment w:val="baseline"/>
        <w:rPr>
          <w:rFonts w:ascii="Times New Roman" w:eastAsia="Calibri" w:hAnsi="Times New Roman" w:cs="Times New Roman"/>
          <w:color w:val="000000"/>
          <w:sz w:val="28"/>
          <w:szCs w:val="28"/>
          <w:lang w:eastAsia="ru-RU"/>
        </w:rPr>
      </w:pPr>
      <w:r w:rsidRPr="00CD7044">
        <w:rPr>
          <w:rFonts w:ascii="Times New Roman" w:eastAsia="Times New Roman" w:hAnsi="Times New Roman" w:cs="Times New Roman"/>
          <w:sz w:val="28"/>
          <w:szCs w:val="28"/>
          <w:lang w:eastAsia="ru-RU"/>
        </w:rPr>
        <w:t xml:space="preserve">Образец бланка удостоверения к </w:t>
      </w:r>
      <w:r w:rsidRPr="00CD7044">
        <w:rPr>
          <w:rFonts w:ascii="Times New Roman" w:eastAsia="Calibri" w:hAnsi="Times New Roman" w:cs="Times New Roman"/>
          <w:color w:val="000000"/>
          <w:sz w:val="28"/>
          <w:szCs w:val="28"/>
          <w:lang w:eastAsia="ru-RU"/>
        </w:rPr>
        <w:t>нагрудному знаку администрации муниципального образования Гатчинский муниципальный округ Ленинградской области «За вклад в развитие культуры муниципального образования Гатчинский муниципальный округ Ленинградской области».</w:t>
      </w:r>
    </w:p>
    <w:p w14:paraId="068BD079" w14:textId="77777777" w:rsidR="00CD7044" w:rsidRPr="00CD7044" w:rsidRDefault="00CD7044" w:rsidP="00CD7044">
      <w:pPr>
        <w:spacing w:after="0" w:line="240" w:lineRule="auto"/>
        <w:ind w:firstLine="720"/>
        <w:jc w:val="center"/>
        <w:rPr>
          <w:rFonts w:ascii="Times New Roman" w:eastAsia="Times New Roman" w:hAnsi="Times New Roman" w:cs="Times New Roman"/>
          <w:sz w:val="28"/>
          <w:szCs w:val="28"/>
          <w:lang w:eastAsia="ru-RU"/>
        </w:rPr>
      </w:pPr>
    </w:p>
    <w:p w14:paraId="3CC97312" w14:textId="77777777" w:rsidR="00CD7044" w:rsidRPr="00CD7044" w:rsidRDefault="00CD7044" w:rsidP="00CD7044">
      <w:pPr>
        <w:spacing w:after="0" w:line="240" w:lineRule="auto"/>
        <w:ind w:firstLine="720"/>
        <w:jc w:val="center"/>
        <w:rPr>
          <w:rFonts w:ascii="Times New Roman" w:eastAsia="Times New Roman" w:hAnsi="Times New Roman" w:cs="Times New Roman"/>
          <w:sz w:val="28"/>
          <w:szCs w:val="28"/>
          <w:lang w:eastAsia="ru-RU"/>
        </w:rPr>
      </w:pPr>
    </w:p>
    <w:p w14:paraId="17504D76" w14:textId="77777777" w:rsidR="00CD7044" w:rsidRPr="00CD7044" w:rsidRDefault="00CD7044" w:rsidP="00CD7044">
      <w:pPr>
        <w:spacing w:after="0" w:line="240" w:lineRule="auto"/>
        <w:ind w:firstLine="720"/>
        <w:rPr>
          <w:rFonts w:ascii="Times New Roman" w:eastAsia="Times New Roman" w:hAnsi="Times New Roman" w:cs="Times New Roman"/>
          <w:sz w:val="28"/>
          <w:szCs w:val="28"/>
          <w:lang w:eastAsia="ru-RU"/>
        </w:rPr>
      </w:pPr>
      <w:r w:rsidRPr="00CD7044">
        <w:rPr>
          <w:rFonts w:ascii="Times New Roman" w:eastAsia="Times New Roman" w:hAnsi="Times New Roman" w:cs="Times New Roman"/>
          <w:sz w:val="28"/>
          <w:szCs w:val="28"/>
          <w:lang w:eastAsia="ru-RU"/>
        </w:rPr>
        <w:t xml:space="preserve">                             Рисунок не приводится</w:t>
      </w:r>
    </w:p>
    <w:p w14:paraId="7EB86C20" w14:textId="77777777" w:rsidR="00CD7044" w:rsidRPr="00CD7044" w:rsidRDefault="00CD7044" w:rsidP="00CD7044">
      <w:pPr>
        <w:widowControl w:val="0"/>
        <w:tabs>
          <w:tab w:val="left" w:pos="3792"/>
          <w:tab w:val="left" w:pos="7550"/>
        </w:tabs>
        <w:spacing w:after="0" w:line="240" w:lineRule="auto"/>
        <w:rPr>
          <w:rFonts w:ascii="Times New Roman" w:eastAsia="Arial" w:hAnsi="Times New Roman" w:cs="Times New Roman"/>
          <w:sz w:val="28"/>
          <w:szCs w:val="28"/>
        </w:rPr>
      </w:pPr>
    </w:p>
    <w:p w14:paraId="6DE7B16F" w14:textId="77777777" w:rsidR="00C73573" w:rsidRDefault="00C73573" w:rsidP="00C73573">
      <w:pPr>
        <w:pStyle w:val="1"/>
        <w:tabs>
          <w:tab w:val="left" w:pos="3792"/>
          <w:tab w:val="left" w:pos="7550"/>
        </w:tabs>
        <w:ind w:firstLine="0"/>
        <w:rPr>
          <w:rFonts w:ascii="Times New Roman" w:hAnsi="Times New Roman" w:cs="Times New Roman"/>
          <w:color w:val="000000"/>
          <w:sz w:val="24"/>
          <w:szCs w:val="24"/>
          <w:lang w:eastAsia="ru-RU" w:bidi="ru-RU"/>
        </w:rPr>
      </w:pPr>
    </w:p>
    <w:p w14:paraId="6C8EEB54" w14:textId="77777777" w:rsidR="00C73573" w:rsidRDefault="00C73573" w:rsidP="00C73573">
      <w:pPr>
        <w:pStyle w:val="1"/>
        <w:tabs>
          <w:tab w:val="left" w:pos="3792"/>
          <w:tab w:val="left" w:pos="7550"/>
        </w:tabs>
        <w:ind w:firstLine="0"/>
        <w:rPr>
          <w:rFonts w:ascii="Times New Roman" w:hAnsi="Times New Roman" w:cs="Times New Roman"/>
        </w:rPr>
      </w:pPr>
      <w:r>
        <w:rPr>
          <w:rFonts w:ascii="Times New Roman" w:hAnsi="Times New Roman" w:cs="Times New Roman"/>
        </w:rPr>
        <w:t xml:space="preserve">       </w:t>
      </w:r>
    </w:p>
    <w:p w14:paraId="41E6E708" w14:textId="77777777" w:rsidR="00C73573" w:rsidRDefault="00C73573" w:rsidP="00C73573">
      <w:pPr>
        <w:pStyle w:val="1"/>
        <w:tabs>
          <w:tab w:val="left" w:pos="3792"/>
          <w:tab w:val="left" w:pos="7550"/>
        </w:tabs>
        <w:ind w:firstLine="0"/>
        <w:rPr>
          <w:rFonts w:ascii="Times New Roman" w:hAnsi="Times New Roman" w:cs="Times New Roman"/>
        </w:rPr>
      </w:pPr>
    </w:p>
    <w:p w14:paraId="5239FEF0" w14:textId="77777777" w:rsidR="00C73573" w:rsidRDefault="00C73573" w:rsidP="00C73573">
      <w:pPr>
        <w:pStyle w:val="1"/>
        <w:tabs>
          <w:tab w:val="left" w:pos="3792"/>
          <w:tab w:val="left" w:pos="7550"/>
        </w:tabs>
        <w:ind w:firstLine="0"/>
        <w:rPr>
          <w:rFonts w:ascii="Times New Roman" w:hAnsi="Times New Roman"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96086D"/>
    <w:rsid w:val="0098363E"/>
    <w:rsid w:val="00A63A88"/>
    <w:rsid w:val="00AD093D"/>
    <w:rsid w:val="00C73573"/>
    <w:rsid w:val="00CD7044"/>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59"/>
    <w:rsid w:val="00CD70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prikaz-minkultury-rossii-ot-26122016-n-2910-ob-uchrezhdenii/" TargetMode="External"/><Relationship Id="rId5" Type="http://schemas.openxmlformats.org/officeDocument/2006/relationships/hyperlink" Target="https://legalacts.ru/doc/prikaz-minkultury-rossii-ot-26122016-n-2910-ob-uchrezhdenii/"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2025-03-19T07:29:00Z</cp:lastPrinted>
  <dcterms:created xsi:type="dcterms:W3CDTF">2025-03-19T07:34:00Z</dcterms:created>
  <dcterms:modified xsi:type="dcterms:W3CDTF">2025-03-19T07:34:00Z</dcterms:modified>
</cp:coreProperties>
</file>